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A9" w:rsidRDefault="00B47CA9" w:rsidP="007F16D0">
      <w:pPr>
        <w:tabs>
          <w:tab w:val="left" w:pos="7485"/>
        </w:tabs>
        <w:spacing w:after="0" w:line="240" w:lineRule="auto"/>
        <w:rPr>
          <w:rFonts w:ascii="Times New Roman" w:hAnsi="Times New Roman"/>
          <w:color w:val="000000"/>
          <w:sz w:val="24"/>
          <w:szCs w:val="24"/>
          <w:lang w:eastAsia="ru-RU"/>
        </w:rPr>
      </w:pPr>
    </w:p>
    <w:p w:rsidR="00B47CA9" w:rsidRPr="007F16D0" w:rsidRDefault="00A03EB2" w:rsidP="009978B1">
      <w:pPr>
        <w:jc w:val="center"/>
      </w:pPr>
      <w:r>
        <w:rPr>
          <w:noProof/>
          <w:lang w:eastAsia="ru-RU"/>
        </w:rPr>
        <w:drawing>
          <wp:inline distT="0" distB="0" distL="0" distR="0">
            <wp:extent cx="695325" cy="981075"/>
            <wp:effectExtent l="19050" t="0" r="9525" b="0"/>
            <wp:docPr id="1" name="Рисунок 1"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 Пионерский"/>
                    <pic:cNvPicPr>
                      <a:picLocks noChangeAspect="1" noChangeArrowheads="1"/>
                    </pic:cNvPicPr>
                  </pic:nvPicPr>
                  <pic:blipFill>
                    <a:blip r:embed="rId8"/>
                    <a:srcRect/>
                    <a:stretch>
                      <a:fillRect/>
                    </a:stretch>
                  </pic:blipFill>
                  <pic:spPr bwMode="auto">
                    <a:xfrm>
                      <a:off x="0" y="0"/>
                      <a:ext cx="695325" cy="981075"/>
                    </a:xfrm>
                    <a:prstGeom prst="rect">
                      <a:avLst/>
                    </a:prstGeom>
                    <a:noFill/>
                    <a:ln w="9525">
                      <a:noFill/>
                      <a:miter lim="800000"/>
                      <a:headEnd/>
                      <a:tailEnd/>
                    </a:ln>
                  </pic:spPr>
                </pic:pic>
              </a:graphicData>
            </a:graphic>
          </wp:inline>
        </w:drawing>
      </w:r>
    </w:p>
    <w:p w:rsidR="00B47CA9" w:rsidRPr="007F16D0" w:rsidRDefault="00B47CA9" w:rsidP="009978B1">
      <w:pPr>
        <w:spacing w:after="0" w:line="240" w:lineRule="auto"/>
        <w:jc w:val="center"/>
        <w:rPr>
          <w:rFonts w:ascii="Times New Roman" w:hAnsi="Times New Roman"/>
          <w:b/>
          <w:sz w:val="24"/>
          <w:szCs w:val="24"/>
          <w:lang w:eastAsia="ru-RU"/>
        </w:rPr>
      </w:pPr>
      <w:r w:rsidRPr="007F16D0">
        <w:rPr>
          <w:rFonts w:ascii="Times New Roman" w:hAnsi="Times New Roman"/>
          <w:b/>
          <w:sz w:val="24"/>
          <w:szCs w:val="24"/>
          <w:lang w:eastAsia="ru-RU"/>
        </w:rPr>
        <w:t>Ханты - Мансийский автономный округ – Югра</w:t>
      </w:r>
    </w:p>
    <w:p w:rsidR="00B47CA9" w:rsidRPr="007F16D0" w:rsidRDefault="00B47CA9" w:rsidP="009978B1">
      <w:pPr>
        <w:tabs>
          <w:tab w:val="center" w:pos="4549"/>
          <w:tab w:val="left" w:pos="7215"/>
        </w:tabs>
        <w:spacing w:after="0" w:line="240" w:lineRule="auto"/>
        <w:jc w:val="center"/>
        <w:rPr>
          <w:rFonts w:ascii="Times New Roman" w:hAnsi="Times New Roman"/>
          <w:b/>
          <w:sz w:val="24"/>
          <w:szCs w:val="24"/>
          <w:lang w:eastAsia="ru-RU"/>
        </w:rPr>
      </w:pPr>
      <w:r w:rsidRPr="007F16D0">
        <w:rPr>
          <w:rFonts w:ascii="Times New Roman" w:hAnsi="Times New Roman"/>
          <w:b/>
          <w:sz w:val="24"/>
          <w:szCs w:val="24"/>
          <w:lang w:eastAsia="ru-RU"/>
        </w:rPr>
        <w:t>Советский район</w:t>
      </w:r>
    </w:p>
    <w:p w:rsidR="00B47CA9" w:rsidRPr="007F16D0" w:rsidRDefault="00B47CA9" w:rsidP="009978B1">
      <w:pPr>
        <w:tabs>
          <w:tab w:val="center" w:pos="4549"/>
          <w:tab w:val="left" w:pos="7215"/>
        </w:tabs>
        <w:spacing w:after="0" w:line="240" w:lineRule="auto"/>
        <w:jc w:val="center"/>
        <w:rPr>
          <w:rFonts w:ascii="Times New Roman" w:hAnsi="Times New Roman"/>
          <w:sz w:val="24"/>
          <w:szCs w:val="24"/>
          <w:lang w:eastAsia="ru-RU"/>
        </w:rPr>
      </w:pPr>
    </w:p>
    <w:p w:rsidR="00B47CA9" w:rsidRPr="007F16D0" w:rsidRDefault="00B47CA9" w:rsidP="009978B1">
      <w:pPr>
        <w:spacing w:after="0" w:line="240" w:lineRule="atLeast"/>
        <w:jc w:val="center"/>
        <w:rPr>
          <w:rFonts w:ascii="Times New Roman" w:hAnsi="Times New Roman"/>
          <w:b/>
          <w:sz w:val="28"/>
          <w:szCs w:val="28"/>
          <w:lang w:eastAsia="ru-RU"/>
        </w:rPr>
      </w:pPr>
      <w:r w:rsidRPr="007F16D0">
        <w:rPr>
          <w:rFonts w:ascii="Times New Roman" w:hAnsi="Times New Roman"/>
          <w:b/>
          <w:sz w:val="28"/>
          <w:szCs w:val="28"/>
          <w:lang w:eastAsia="ru-RU"/>
        </w:rPr>
        <w:t xml:space="preserve">АДМИНИСТРАЦИЯ </w:t>
      </w:r>
    </w:p>
    <w:p w:rsidR="00B47CA9" w:rsidRPr="007F16D0" w:rsidRDefault="00B47CA9" w:rsidP="009978B1">
      <w:pPr>
        <w:spacing w:after="0" w:line="240" w:lineRule="atLeast"/>
        <w:jc w:val="center"/>
        <w:rPr>
          <w:rFonts w:ascii="Times New Roman" w:hAnsi="Times New Roman"/>
          <w:b/>
          <w:sz w:val="28"/>
          <w:szCs w:val="28"/>
          <w:lang w:eastAsia="ru-RU"/>
        </w:rPr>
      </w:pPr>
      <w:r w:rsidRPr="007F16D0">
        <w:rPr>
          <w:rFonts w:ascii="Times New Roman" w:hAnsi="Times New Roman"/>
          <w:b/>
          <w:sz w:val="28"/>
          <w:szCs w:val="28"/>
          <w:lang w:eastAsia="ru-RU"/>
        </w:rPr>
        <w:t>ГОРОДСКОГО ПОСЕЛЕНИЯ ПИОНЕРСКИЙ</w:t>
      </w:r>
    </w:p>
    <w:p w:rsidR="00B47CA9" w:rsidRPr="007F16D0" w:rsidRDefault="00B47CA9" w:rsidP="009978B1">
      <w:pPr>
        <w:pBdr>
          <w:bottom w:val="single" w:sz="12" w:space="1" w:color="auto"/>
        </w:pBdr>
        <w:spacing w:after="0" w:line="240" w:lineRule="atLeast"/>
        <w:jc w:val="center"/>
        <w:rPr>
          <w:rFonts w:ascii="Times New Roman" w:hAnsi="Times New Roman"/>
          <w:b/>
          <w:sz w:val="24"/>
          <w:szCs w:val="24"/>
          <w:lang w:eastAsia="ru-RU"/>
        </w:rPr>
      </w:pPr>
    </w:p>
    <w:p w:rsidR="00B47CA9" w:rsidRPr="007F16D0" w:rsidRDefault="00B47CA9" w:rsidP="009978B1">
      <w:pPr>
        <w:jc w:val="center"/>
        <w:rPr>
          <w:rFonts w:ascii="Times New Roman" w:hAnsi="Times New Roman"/>
          <w:b/>
          <w:sz w:val="40"/>
          <w:szCs w:val="40"/>
          <w:lang w:eastAsia="ru-RU"/>
        </w:rPr>
      </w:pPr>
      <w:r w:rsidRPr="007F16D0">
        <w:rPr>
          <w:rFonts w:ascii="Times New Roman" w:hAnsi="Times New Roman"/>
          <w:b/>
          <w:sz w:val="40"/>
          <w:szCs w:val="40"/>
          <w:lang w:eastAsia="ru-RU"/>
        </w:rPr>
        <w:t xml:space="preserve">ПОСТАНОВЛЕНИЕ </w:t>
      </w:r>
    </w:p>
    <w:p w:rsidR="00B47CA9" w:rsidRPr="007F16D0" w:rsidRDefault="00B47CA9" w:rsidP="009978B1">
      <w:pPr>
        <w:rPr>
          <w:rFonts w:ascii="Times New Roman" w:hAnsi="Times New Roman"/>
          <w:sz w:val="24"/>
          <w:szCs w:val="24"/>
          <w:lang w:eastAsia="ru-RU"/>
        </w:rPr>
      </w:pPr>
      <w:r>
        <w:rPr>
          <w:rFonts w:ascii="Times New Roman" w:hAnsi="Times New Roman"/>
          <w:sz w:val="24"/>
          <w:szCs w:val="24"/>
          <w:lang w:eastAsia="ru-RU"/>
        </w:rPr>
        <w:t xml:space="preserve">«22 » ноября </w:t>
      </w:r>
      <w:smartTag w:uri="urn:schemas-microsoft-com:office:smarttags" w:element="metricconverter">
        <w:smartTagPr>
          <w:attr w:name="ProductID" w:val="2016 г"/>
        </w:smartTagPr>
        <w:r w:rsidRPr="007F16D0">
          <w:rPr>
            <w:rFonts w:ascii="Times New Roman" w:hAnsi="Times New Roman"/>
            <w:sz w:val="24"/>
            <w:szCs w:val="24"/>
            <w:lang w:eastAsia="ru-RU"/>
          </w:rPr>
          <w:t>2018 г</w:t>
        </w:r>
      </w:smartTag>
      <w:r w:rsidRPr="007F16D0">
        <w:rPr>
          <w:rFonts w:ascii="Times New Roman" w:hAnsi="Times New Roman"/>
          <w:sz w:val="24"/>
          <w:szCs w:val="24"/>
          <w:lang w:eastAsia="ru-RU"/>
        </w:rPr>
        <w:t xml:space="preserve">.                                                                                </w:t>
      </w:r>
      <w:r>
        <w:rPr>
          <w:rFonts w:ascii="Times New Roman" w:hAnsi="Times New Roman"/>
          <w:sz w:val="24"/>
          <w:szCs w:val="24"/>
          <w:lang w:eastAsia="ru-RU"/>
        </w:rPr>
        <w:t xml:space="preserve">                            №  327</w:t>
      </w:r>
      <w:r w:rsidRPr="007F16D0">
        <w:rPr>
          <w:rFonts w:ascii="Times New Roman" w:hAnsi="Times New Roman"/>
          <w:sz w:val="24"/>
          <w:szCs w:val="24"/>
          <w:lang w:eastAsia="ru-RU"/>
        </w:rPr>
        <w:t xml:space="preserve"> </w:t>
      </w:r>
    </w:p>
    <w:p w:rsidR="00B47CA9" w:rsidRDefault="00B47CA9" w:rsidP="009978B1">
      <w:pPr>
        <w:shd w:val="clear" w:color="auto" w:fill="FFFFFF"/>
        <w:tabs>
          <w:tab w:val="left" w:pos="900"/>
        </w:tabs>
        <w:autoSpaceDE w:val="0"/>
        <w:autoSpaceDN w:val="0"/>
        <w:adjustRightInd w:val="0"/>
        <w:spacing w:after="0" w:line="240" w:lineRule="auto"/>
        <w:jc w:val="both"/>
        <w:rPr>
          <w:rFonts w:ascii="Times New Roman" w:hAnsi="Times New Roman"/>
          <w:sz w:val="24"/>
          <w:szCs w:val="24"/>
        </w:rPr>
      </w:pPr>
    </w:p>
    <w:p w:rsidR="00B47CA9" w:rsidRDefault="00B47CA9" w:rsidP="009978B1">
      <w:pPr>
        <w:pStyle w:val="a3"/>
        <w:rPr>
          <w:rFonts w:ascii="Times New Roman" w:hAnsi="Times New Roman"/>
          <w:sz w:val="24"/>
          <w:szCs w:val="24"/>
          <w:lang w:eastAsia="zh-CN"/>
        </w:rPr>
      </w:pPr>
      <w:r w:rsidRPr="00C32231">
        <w:rPr>
          <w:rFonts w:ascii="Times New Roman" w:hAnsi="Times New Roman"/>
          <w:sz w:val="24"/>
          <w:szCs w:val="24"/>
          <w:lang w:eastAsia="zh-CN"/>
        </w:rPr>
        <w:t>О</w:t>
      </w:r>
      <w:r>
        <w:rPr>
          <w:rFonts w:ascii="Times New Roman" w:hAnsi="Times New Roman"/>
          <w:sz w:val="24"/>
          <w:szCs w:val="24"/>
          <w:lang w:eastAsia="zh-CN"/>
        </w:rPr>
        <w:t>б утверждении муниципальной программы</w:t>
      </w:r>
      <w:r w:rsidRPr="00C32231">
        <w:rPr>
          <w:rFonts w:ascii="Times New Roman" w:hAnsi="Times New Roman"/>
          <w:sz w:val="24"/>
          <w:szCs w:val="24"/>
          <w:lang w:eastAsia="zh-CN"/>
        </w:rPr>
        <w:t xml:space="preserve"> </w:t>
      </w:r>
    </w:p>
    <w:p w:rsidR="00B47CA9" w:rsidRDefault="00B47CA9" w:rsidP="009978B1">
      <w:pPr>
        <w:pStyle w:val="a3"/>
        <w:rPr>
          <w:rFonts w:ascii="Times New Roman" w:eastAsia="SimSun" w:hAnsi="Times New Roman"/>
          <w:spacing w:val="-1"/>
          <w:sz w:val="24"/>
          <w:szCs w:val="24"/>
          <w:highlight w:val="white"/>
          <w:lang w:eastAsia="ru-RU"/>
        </w:rPr>
      </w:pPr>
      <w:r w:rsidRPr="00C32231">
        <w:rPr>
          <w:rFonts w:ascii="Times New Roman" w:eastAsia="SimSun" w:hAnsi="Times New Roman"/>
          <w:spacing w:val="-1"/>
          <w:sz w:val="24"/>
          <w:szCs w:val="24"/>
          <w:highlight w:val="white"/>
          <w:lang w:eastAsia="ru-RU"/>
        </w:rPr>
        <w:t>«</w:t>
      </w:r>
      <w:r>
        <w:rPr>
          <w:rFonts w:ascii="Times New Roman" w:eastAsia="SimSun" w:hAnsi="Times New Roman"/>
          <w:spacing w:val="-1"/>
          <w:sz w:val="24"/>
          <w:szCs w:val="24"/>
          <w:highlight w:val="white"/>
          <w:lang w:eastAsia="ru-RU"/>
        </w:rPr>
        <w:t xml:space="preserve">Развитие физической культуры и массового спорта </w:t>
      </w:r>
    </w:p>
    <w:p w:rsidR="00B47CA9" w:rsidRPr="00C32231" w:rsidRDefault="00B47CA9" w:rsidP="009978B1">
      <w:pPr>
        <w:pStyle w:val="a3"/>
        <w:rPr>
          <w:rFonts w:ascii="Times New Roman" w:hAnsi="Times New Roman"/>
          <w:sz w:val="24"/>
          <w:szCs w:val="24"/>
          <w:lang w:eastAsia="zh-CN"/>
        </w:rPr>
      </w:pPr>
      <w:r>
        <w:rPr>
          <w:rFonts w:ascii="Times New Roman" w:eastAsia="SimSun" w:hAnsi="Times New Roman"/>
          <w:spacing w:val="-1"/>
          <w:sz w:val="24"/>
          <w:szCs w:val="24"/>
          <w:highlight w:val="white"/>
          <w:lang w:eastAsia="ru-RU"/>
        </w:rPr>
        <w:t>на территории</w:t>
      </w:r>
      <w:r w:rsidRPr="00B041BB">
        <w:rPr>
          <w:rFonts w:ascii="Times New Roman" w:hAnsi="Times New Roman"/>
          <w:sz w:val="24"/>
          <w:szCs w:val="24"/>
          <w:lang w:eastAsia="zh-CN"/>
        </w:rPr>
        <w:t xml:space="preserve"> </w:t>
      </w:r>
      <w:r>
        <w:rPr>
          <w:rFonts w:ascii="Times New Roman" w:hAnsi="Times New Roman"/>
          <w:sz w:val="24"/>
          <w:szCs w:val="24"/>
          <w:lang w:eastAsia="zh-CN"/>
        </w:rPr>
        <w:t xml:space="preserve"> </w:t>
      </w:r>
      <w:r>
        <w:rPr>
          <w:rFonts w:ascii="Times New Roman" w:hAnsi="Times New Roman"/>
          <w:sz w:val="24"/>
          <w:szCs w:val="24"/>
        </w:rPr>
        <w:t xml:space="preserve"> городского поселения</w:t>
      </w:r>
      <w:r w:rsidRPr="00B041BB">
        <w:rPr>
          <w:rFonts w:ascii="Times New Roman" w:hAnsi="Times New Roman"/>
          <w:sz w:val="24"/>
          <w:szCs w:val="24"/>
        </w:rPr>
        <w:t xml:space="preserve"> Пионерский</w:t>
      </w:r>
      <w:r w:rsidRPr="00C32231">
        <w:rPr>
          <w:rFonts w:ascii="Times New Roman" w:eastAsia="SimSun" w:hAnsi="Times New Roman"/>
          <w:spacing w:val="-1"/>
          <w:sz w:val="24"/>
          <w:szCs w:val="24"/>
          <w:highlight w:val="white"/>
          <w:lang w:eastAsia="ru-RU"/>
        </w:rPr>
        <w:t xml:space="preserve">» </w:t>
      </w:r>
    </w:p>
    <w:p w:rsidR="00B47CA9" w:rsidRPr="00CB116F" w:rsidRDefault="00B47CA9" w:rsidP="009978B1">
      <w:pPr>
        <w:suppressAutoHyphens/>
        <w:spacing w:after="0" w:line="240" w:lineRule="auto"/>
        <w:jc w:val="both"/>
        <w:rPr>
          <w:rFonts w:ascii="Times New Roman" w:eastAsia="SimSun" w:hAnsi="Times New Roman"/>
          <w:sz w:val="24"/>
          <w:szCs w:val="24"/>
          <w:lang w:eastAsia="ru-RU"/>
        </w:rPr>
      </w:pPr>
    </w:p>
    <w:p w:rsidR="00B47CA9" w:rsidRPr="00B041BB" w:rsidRDefault="00B47CA9" w:rsidP="009978B1">
      <w:pPr>
        <w:pStyle w:val="a3"/>
        <w:ind w:firstLine="708"/>
        <w:jc w:val="both"/>
        <w:rPr>
          <w:rFonts w:ascii="Times New Roman" w:hAnsi="Times New Roman"/>
          <w:sz w:val="24"/>
          <w:szCs w:val="24"/>
          <w:lang w:eastAsia="zh-CN"/>
        </w:rPr>
      </w:pPr>
      <w:r w:rsidRPr="00B041BB">
        <w:rPr>
          <w:rFonts w:ascii="Times New Roman" w:hAnsi="Times New Roman"/>
          <w:sz w:val="24"/>
          <w:szCs w:val="24"/>
          <w:lang w:eastAsia="zh-CN"/>
        </w:rPr>
        <w:t>В соответствии с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Уставом Советского района,</w:t>
      </w:r>
      <w:r>
        <w:rPr>
          <w:color w:val="000000"/>
          <w:sz w:val="24"/>
          <w:szCs w:val="24"/>
          <w:lang w:eastAsia="ru-RU"/>
        </w:rPr>
        <w:t xml:space="preserve"> </w:t>
      </w:r>
      <w:r w:rsidRPr="00B041BB">
        <w:rPr>
          <w:rFonts w:ascii="Times New Roman" w:hAnsi="Times New Roman"/>
          <w:sz w:val="24"/>
          <w:szCs w:val="24"/>
          <w:lang w:eastAsia="ru-RU"/>
        </w:rPr>
        <w:t>Уставом городского поселен</w:t>
      </w:r>
      <w:r>
        <w:rPr>
          <w:rFonts w:ascii="Times New Roman" w:hAnsi="Times New Roman"/>
          <w:sz w:val="24"/>
          <w:szCs w:val="24"/>
          <w:lang w:eastAsia="ru-RU"/>
        </w:rPr>
        <w:t>ия Пионерский, постановлением</w:t>
      </w:r>
      <w:r w:rsidRPr="00B041BB">
        <w:rPr>
          <w:rFonts w:ascii="Times New Roman" w:hAnsi="Times New Roman"/>
          <w:sz w:val="24"/>
          <w:szCs w:val="24"/>
          <w:lang w:eastAsia="ru-RU"/>
        </w:rPr>
        <w:t xml:space="preserve"> Администрации городского по</w:t>
      </w:r>
      <w:r>
        <w:rPr>
          <w:rFonts w:ascii="Times New Roman" w:hAnsi="Times New Roman"/>
          <w:sz w:val="24"/>
          <w:szCs w:val="24"/>
          <w:lang w:eastAsia="ru-RU"/>
        </w:rPr>
        <w:t>селения Пионерский  от 04.10.2018г.2018 № 283</w:t>
      </w:r>
      <w:r w:rsidRPr="00B041BB">
        <w:rPr>
          <w:rFonts w:ascii="Times New Roman" w:hAnsi="Times New Roman"/>
          <w:sz w:val="24"/>
          <w:szCs w:val="24"/>
          <w:lang w:eastAsia="ru-RU"/>
        </w:rPr>
        <w:t xml:space="preserve"> «</w:t>
      </w:r>
      <w:r w:rsidRPr="00B041BB">
        <w:rPr>
          <w:rFonts w:ascii="Times New Roman" w:hAnsi="Times New Roman"/>
          <w:sz w:val="24"/>
          <w:szCs w:val="24"/>
          <w:lang w:eastAsia="zh-CN"/>
        </w:rPr>
        <w:t xml:space="preserve">О модельной муниципальной программе </w:t>
      </w:r>
      <w:r>
        <w:rPr>
          <w:rFonts w:ascii="Times New Roman" w:hAnsi="Times New Roman"/>
          <w:sz w:val="24"/>
          <w:szCs w:val="24"/>
          <w:lang w:eastAsia="zh-CN"/>
        </w:rPr>
        <w:t>городского поселения Пионерский</w:t>
      </w:r>
      <w:r w:rsidRPr="00B041BB">
        <w:rPr>
          <w:rFonts w:ascii="Times New Roman" w:hAnsi="Times New Roman"/>
          <w:sz w:val="24"/>
          <w:szCs w:val="24"/>
          <w:lang w:eastAsia="zh-CN"/>
        </w:rPr>
        <w:t xml:space="preserve">, </w:t>
      </w:r>
      <w:r w:rsidRPr="00B041BB">
        <w:rPr>
          <w:rFonts w:ascii="Times New Roman" w:hAnsi="Times New Roman"/>
          <w:sz w:val="24"/>
          <w:szCs w:val="24"/>
        </w:rPr>
        <w:t>порядке формирования, утверждения и реализации муниципальных программ городского поселения Пионерский»</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B47CA9" w:rsidRPr="00B041BB" w:rsidRDefault="00B47CA9" w:rsidP="009978B1">
      <w:pPr>
        <w:pStyle w:val="a3"/>
        <w:ind w:firstLine="708"/>
        <w:jc w:val="both"/>
        <w:rPr>
          <w:rFonts w:ascii="Times New Roman" w:hAnsi="Times New Roman"/>
          <w:sz w:val="24"/>
          <w:szCs w:val="24"/>
          <w:lang w:eastAsia="zh-CN"/>
        </w:rPr>
      </w:pPr>
      <w:r w:rsidRPr="00B041BB">
        <w:rPr>
          <w:rFonts w:ascii="Times New Roman" w:hAnsi="Times New Roman"/>
          <w:sz w:val="24"/>
          <w:szCs w:val="24"/>
          <w:highlight w:val="white"/>
          <w:lang w:eastAsia="zh-CN"/>
        </w:rPr>
        <w:t xml:space="preserve">1.Утвердить  муниципальную программу </w:t>
      </w:r>
      <w:r w:rsidRPr="00B041BB">
        <w:rPr>
          <w:rFonts w:ascii="Times New Roman" w:hAnsi="Times New Roman"/>
          <w:sz w:val="24"/>
          <w:szCs w:val="24"/>
          <w:highlight w:val="white"/>
          <w:lang w:eastAsia="ru-RU"/>
        </w:rPr>
        <w:t>«</w:t>
      </w:r>
      <w:r>
        <w:rPr>
          <w:rFonts w:ascii="Times New Roman" w:eastAsia="SimSun" w:hAnsi="Times New Roman"/>
          <w:spacing w:val="-1"/>
          <w:sz w:val="24"/>
          <w:szCs w:val="24"/>
          <w:highlight w:val="white"/>
          <w:lang w:eastAsia="ru-RU"/>
        </w:rPr>
        <w:t>Развитие физической культуры и массового спорта на территории</w:t>
      </w:r>
      <w:r w:rsidRPr="00B041BB">
        <w:rPr>
          <w:rFonts w:ascii="Times New Roman" w:eastAsia="SimSun" w:hAnsi="Times New Roman"/>
          <w:spacing w:val="-1"/>
          <w:sz w:val="24"/>
          <w:szCs w:val="24"/>
          <w:highlight w:val="white"/>
          <w:lang w:eastAsia="ru-RU"/>
        </w:rPr>
        <w:t xml:space="preserve"> </w:t>
      </w:r>
      <w:r w:rsidRPr="00B041BB">
        <w:rPr>
          <w:rFonts w:ascii="Times New Roman" w:hAnsi="Times New Roman"/>
          <w:sz w:val="24"/>
          <w:szCs w:val="24"/>
          <w:lang w:eastAsia="zh-CN"/>
        </w:rPr>
        <w:t xml:space="preserve"> </w:t>
      </w:r>
      <w:r>
        <w:rPr>
          <w:rFonts w:ascii="Times New Roman" w:hAnsi="Times New Roman"/>
          <w:sz w:val="24"/>
          <w:szCs w:val="24"/>
          <w:lang w:eastAsia="zh-CN"/>
        </w:rPr>
        <w:t xml:space="preserve"> </w:t>
      </w:r>
      <w:r>
        <w:rPr>
          <w:rFonts w:ascii="Times New Roman" w:hAnsi="Times New Roman"/>
          <w:sz w:val="24"/>
          <w:szCs w:val="24"/>
        </w:rPr>
        <w:t xml:space="preserve"> городского поселения</w:t>
      </w:r>
      <w:r w:rsidRPr="00B041BB">
        <w:rPr>
          <w:rFonts w:ascii="Times New Roman" w:hAnsi="Times New Roman"/>
          <w:sz w:val="24"/>
          <w:szCs w:val="24"/>
        </w:rPr>
        <w:t xml:space="preserve"> Пионерский</w:t>
      </w:r>
      <w:r w:rsidRPr="00B041BB">
        <w:rPr>
          <w:rFonts w:ascii="Times New Roman" w:hAnsi="Times New Roman"/>
          <w:sz w:val="24"/>
          <w:szCs w:val="24"/>
          <w:highlight w:val="white"/>
          <w:lang w:eastAsia="ru-RU"/>
        </w:rPr>
        <w:t>» (приложение).</w:t>
      </w:r>
    </w:p>
    <w:p w:rsidR="00B47CA9" w:rsidRPr="00B041BB" w:rsidRDefault="00B47CA9" w:rsidP="00E7481C">
      <w:pPr>
        <w:pStyle w:val="a3"/>
        <w:ind w:firstLine="708"/>
        <w:jc w:val="both"/>
        <w:rPr>
          <w:rFonts w:ascii="Times New Roman" w:hAnsi="Times New Roman"/>
          <w:sz w:val="24"/>
          <w:szCs w:val="24"/>
          <w:lang w:eastAsia="zh-CN"/>
        </w:rPr>
      </w:pPr>
      <w:r w:rsidRPr="00B041BB">
        <w:rPr>
          <w:rFonts w:ascii="Times New Roman" w:hAnsi="Times New Roman"/>
          <w:sz w:val="24"/>
          <w:szCs w:val="24"/>
          <w:highlight w:val="white"/>
          <w:lang w:eastAsia="ru-RU"/>
        </w:rPr>
        <w:t>2.Признать утратившим силу:</w:t>
      </w:r>
    </w:p>
    <w:p w:rsidR="00B47CA9" w:rsidRPr="00B041BB" w:rsidRDefault="00B47CA9" w:rsidP="00E7481C">
      <w:pPr>
        <w:pStyle w:val="a3"/>
        <w:ind w:firstLine="708"/>
        <w:jc w:val="both"/>
        <w:rPr>
          <w:rFonts w:ascii="Times New Roman" w:hAnsi="Times New Roman"/>
          <w:sz w:val="24"/>
          <w:szCs w:val="24"/>
        </w:rPr>
      </w:pPr>
      <w:r w:rsidRPr="00B041BB">
        <w:rPr>
          <w:rFonts w:ascii="Times New Roman" w:eastAsia="SimSun" w:hAnsi="Times New Roman"/>
          <w:sz w:val="24"/>
          <w:szCs w:val="24"/>
          <w:highlight w:val="white"/>
          <w:lang w:eastAsia="ru-RU"/>
        </w:rPr>
        <w:t>2.1. Постановление  Администрации город</w:t>
      </w:r>
      <w:r>
        <w:rPr>
          <w:rFonts w:ascii="Times New Roman" w:eastAsia="SimSun" w:hAnsi="Times New Roman"/>
          <w:sz w:val="24"/>
          <w:szCs w:val="24"/>
          <w:highlight w:val="white"/>
          <w:lang w:eastAsia="ru-RU"/>
        </w:rPr>
        <w:t>ского поселения Пионерский от 31</w:t>
      </w:r>
      <w:r w:rsidRPr="00B041BB">
        <w:rPr>
          <w:rFonts w:ascii="Times New Roman" w:eastAsia="SimSun" w:hAnsi="Times New Roman"/>
          <w:sz w:val="24"/>
          <w:szCs w:val="24"/>
          <w:highlight w:val="white"/>
          <w:lang w:eastAsia="ru-RU"/>
        </w:rPr>
        <w:t xml:space="preserve"> </w:t>
      </w:r>
      <w:r>
        <w:rPr>
          <w:rFonts w:ascii="Times New Roman" w:eastAsia="SimSun" w:hAnsi="Times New Roman"/>
          <w:sz w:val="24"/>
          <w:szCs w:val="24"/>
          <w:highlight w:val="white"/>
          <w:lang w:eastAsia="ru-RU"/>
        </w:rPr>
        <w:t>октября 2014</w:t>
      </w:r>
      <w:r w:rsidRPr="00B041BB">
        <w:rPr>
          <w:rFonts w:ascii="Times New Roman" w:eastAsia="SimSun" w:hAnsi="Times New Roman"/>
          <w:sz w:val="24"/>
          <w:szCs w:val="24"/>
          <w:highlight w:val="white"/>
          <w:lang w:eastAsia="ru-RU"/>
        </w:rPr>
        <w:t xml:space="preserve"> года № </w:t>
      </w:r>
      <w:r>
        <w:rPr>
          <w:rFonts w:ascii="Times New Roman" w:eastAsia="SimSun" w:hAnsi="Times New Roman"/>
          <w:sz w:val="24"/>
          <w:szCs w:val="24"/>
          <w:lang w:eastAsia="ru-RU"/>
        </w:rPr>
        <w:t>335/НПА</w:t>
      </w:r>
      <w:r w:rsidRPr="00B041BB">
        <w:rPr>
          <w:rFonts w:ascii="Times New Roman" w:eastAsia="SimSun" w:hAnsi="Times New Roman"/>
          <w:sz w:val="24"/>
          <w:szCs w:val="24"/>
          <w:lang w:eastAsia="ru-RU"/>
        </w:rPr>
        <w:t xml:space="preserve"> «</w:t>
      </w:r>
      <w:r w:rsidRPr="00B041BB">
        <w:rPr>
          <w:rFonts w:ascii="Times New Roman" w:hAnsi="Times New Roman"/>
          <w:sz w:val="24"/>
          <w:szCs w:val="24"/>
        </w:rPr>
        <w:t>О</w:t>
      </w:r>
      <w:r>
        <w:rPr>
          <w:rFonts w:ascii="Times New Roman" w:hAnsi="Times New Roman"/>
          <w:sz w:val="24"/>
          <w:szCs w:val="24"/>
        </w:rPr>
        <w:t>б утверждении муниципальной программы</w:t>
      </w:r>
      <w:r w:rsidRPr="00B041BB">
        <w:rPr>
          <w:rFonts w:ascii="Times New Roman" w:hAnsi="Times New Roman"/>
          <w:sz w:val="24"/>
          <w:szCs w:val="24"/>
        </w:rPr>
        <w:t xml:space="preserve"> «</w:t>
      </w:r>
      <w:r>
        <w:rPr>
          <w:rFonts w:ascii="Times New Roman" w:eastAsia="SimSun" w:hAnsi="Times New Roman"/>
          <w:spacing w:val="-1"/>
          <w:sz w:val="24"/>
          <w:szCs w:val="24"/>
          <w:highlight w:val="white"/>
          <w:lang w:eastAsia="ru-RU"/>
        </w:rPr>
        <w:t>Развитие физической культуры и массового спорта на территории</w:t>
      </w:r>
      <w:r w:rsidRPr="00B041BB">
        <w:rPr>
          <w:rFonts w:ascii="Times New Roman" w:eastAsia="SimSun" w:hAnsi="Times New Roman"/>
          <w:spacing w:val="-1"/>
          <w:sz w:val="24"/>
          <w:szCs w:val="24"/>
          <w:highlight w:val="white"/>
          <w:lang w:eastAsia="ru-RU"/>
        </w:rPr>
        <w:t xml:space="preserve"> </w:t>
      </w:r>
      <w:r w:rsidRPr="00B041BB">
        <w:rPr>
          <w:rFonts w:ascii="Times New Roman" w:hAnsi="Times New Roman"/>
          <w:sz w:val="24"/>
          <w:szCs w:val="24"/>
          <w:lang w:eastAsia="zh-CN"/>
        </w:rPr>
        <w:t xml:space="preserve"> </w:t>
      </w:r>
      <w:r>
        <w:rPr>
          <w:rFonts w:ascii="Times New Roman" w:hAnsi="Times New Roman"/>
          <w:sz w:val="24"/>
          <w:szCs w:val="24"/>
          <w:lang w:eastAsia="zh-CN"/>
        </w:rPr>
        <w:t xml:space="preserve"> </w:t>
      </w:r>
      <w:r>
        <w:rPr>
          <w:rFonts w:ascii="Times New Roman" w:hAnsi="Times New Roman"/>
          <w:sz w:val="24"/>
          <w:szCs w:val="24"/>
        </w:rPr>
        <w:t xml:space="preserve"> городского поселения</w:t>
      </w:r>
      <w:r w:rsidRPr="00B041BB">
        <w:rPr>
          <w:rFonts w:ascii="Times New Roman" w:hAnsi="Times New Roman"/>
          <w:sz w:val="24"/>
          <w:szCs w:val="24"/>
        </w:rPr>
        <w:t xml:space="preserve"> Пионерский</w:t>
      </w:r>
      <w:r w:rsidRPr="00B041BB">
        <w:rPr>
          <w:rFonts w:ascii="Times New Roman" w:eastAsia="SimSun" w:hAnsi="Times New Roman"/>
          <w:sz w:val="24"/>
          <w:szCs w:val="24"/>
          <w:lang w:eastAsia="ru-RU"/>
        </w:rPr>
        <w:t xml:space="preserve"> </w:t>
      </w:r>
      <w:r>
        <w:rPr>
          <w:rFonts w:ascii="Times New Roman" w:hAnsi="Times New Roman"/>
          <w:sz w:val="24"/>
          <w:szCs w:val="24"/>
        </w:rPr>
        <w:t>на 2015-2017</w:t>
      </w:r>
      <w:r w:rsidRPr="00B041BB">
        <w:rPr>
          <w:rFonts w:ascii="Times New Roman" w:hAnsi="Times New Roman"/>
          <w:sz w:val="24"/>
          <w:szCs w:val="24"/>
        </w:rPr>
        <w:t xml:space="preserve"> годы»;</w:t>
      </w:r>
    </w:p>
    <w:p w:rsidR="00B47CA9" w:rsidRPr="00B041BB" w:rsidRDefault="00B47CA9" w:rsidP="00E7481C">
      <w:pPr>
        <w:pStyle w:val="a3"/>
        <w:ind w:firstLine="708"/>
        <w:jc w:val="both"/>
        <w:rPr>
          <w:rFonts w:ascii="Times New Roman" w:hAnsi="Times New Roman"/>
          <w:sz w:val="24"/>
          <w:szCs w:val="24"/>
        </w:rPr>
      </w:pPr>
      <w:r w:rsidRPr="00B041BB">
        <w:rPr>
          <w:rFonts w:ascii="Times New Roman" w:hAnsi="Times New Roman"/>
          <w:sz w:val="24"/>
          <w:szCs w:val="24"/>
        </w:rPr>
        <w:t>2.2.</w:t>
      </w:r>
      <w:r w:rsidRPr="00B041BB">
        <w:rPr>
          <w:rFonts w:ascii="Times New Roman" w:hAnsi="Times New Roman"/>
          <w:sz w:val="24"/>
          <w:szCs w:val="24"/>
          <w:lang w:eastAsia="ru-RU"/>
        </w:rPr>
        <w:t xml:space="preserve"> </w:t>
      </w:r>
      <w:r w:rsidRPr="00B041BB">
        <w:rPr>
          <w:rFonts w:ascii="Times New Roman" w:eastAsia="SimSun" w:hAnsi="Times New Roman"/>
          <w:sz w:val="24"/>
          <w:szCs w:val="24"/>
          <w:highlight w:val="white"/>
          <w:lang w:eastAsia="ru-RU"/>
        </w:rPr>
        <w:t xml:space="preserve">Постановление  Администрации городского поселения Пионерский от </w:t>
      </w:r>
      <w:r>
        <w:rPr>
          <w:rFonts w:ascii="Times New Roman" w:hAnsi="Times New Roman"/>
          <w:sz w:val="24"/>
          <w:szCs w:val="24"/>
          <w:lang w:eastAsia="ru-RU"/>
        </w:rPr>
        <w:t>31</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декабря </w:t>
      </w:r>
      <w:smartTag w:uri="urn:schemas-microsoft-com:office:smarttags" w:element="metricconverter">
        <w:smartTagPr>
          <w:attr w:name="ProductID" w:val="2016 г"/>
        </w:smartTagPr>
        <w:r>
          <w:rPr>
            <w:rFonts w:ascii="Times New Roman" w:hAnsi="Times New Roman"/>
            <w:sz w:val="24"/>
            <w:szCs w:val="24"/>
            <w:lang w:eastAsia="ru-RU"/>
          </w:rPr>
          <w:t>2015</w:t>
        </w:r>
        <w:r w:rsidRPr="00B041BB">
          <w:rPr>
            <w:rFonts w:ascii="Times New Roman" w:hAnsi="Times New Roman"/>
            <w:sz w:val="24"/>
            <w:szCs w:val="24"/>
            <w:lang w:eastAsia="ru-RU"/>
          </w:rPr>
          <w:t xml:space="preserve"> г</w:t>
        </w:r>
      </w:smartTag>
      <w:r w:rsidRPr="00B041BB">
        <w:rPr>
          <w:rFonts w:ascii="Times New Roman" w:hAnsi="Times New Roman"/>
          <w:sz w:val="24"/>
          <w:szCs w:val="24"/>
          <w:lang w:eastAsia="ru-RU"/>
        </w:rPr>
        <w:t xml:space="preserve">. №  </w:t>
      </w:r>
      <w:r>
        <w:rPr>
          <w:rFonts w:ascii="Times New Roman" w:hAnsi="Times New Roman"/>
          <w:sz w:val="24"/>
          <w:szCs w:val="24"/>
          <w:lang w:eastAsia="ru-RU"/>
        </w:rPr>
        <w:t>396</w:t>
      </w:r>
      <w:r w:rsidRPr="00B041BB">
        <w:rPr>
          <w:rFonts w:ascii="Times New Roman" w:hAnsi="Times New Roman"/>
          <w:sz w:val="24"/>
          <w:szCs w:val="24"/>
          <w:lang w:eastAsia="ru-RU"/>
        </w:rPr>
        <w:t xml:space="preserve"> «О внесении изменений в постановление  Администрации городского поселения Пионерский от</w:t>
      </w:r>
      <w:r>
        <w:rPr>
          <w:rFonts w:ascii="Times New Roman" w:hAnsi="Times New Roman"/>
          <w:sz w:val="24"/>
          <w:szCs w:val="24"/>
        </w:rPr>
        <w:t xml:space="preserve"> 31.10.2014 </w:t>
      </w:r>
      <w:r w:rsidRPr="00B041BB">
        <w:rPr>
          <w:rFonts w:ascii="Times New Roman" w:hAnsi="Times New Roman"/>
          <w:sz w:val="24"/>
          <w:szCs w:val="24"/>
        </w:rPr>
        <w:t xml:space="preserve">г. № </w:t>
      </w:r>
      <w:r>
        <w:rPr>
          <w:rFonts w:ascii="Times New Roman" w:hAnsi="Times New Roman"/>
          <w:sz w:val="24"/>
          <w:szCs w:val="24"/>
        </w:rPr>
        <w:t>335/НПА</w:t>
      </w:r>
      <w:r w:rsidRPr="00B041BB">
        <w:rPr>
          <w:rFonts w:ascii="Times New Roman" w:hAnsi="Times New Roman"/>
          <w:sz w:val="24"/>
          <w:szCs w:val="24"/>
        </w:rPr>
        <w:t>»;</w:t>
      </w:r>
    </w:p>
    <w:p w:rsidR="00B47CA9" w:rsidRPr="00C03806" w:rsidRDefault="00B47CA9" w:rsidP="00E7481C">
      <w:pPr>
        <w:pStyle w:val="a3"/>
        <w:ind w:firstLine="708"/>
        <w:jc w:val="both"/>
        <w:rPr>
          <w:rFonts w:ascii="Times New Roman" w:hAnsi="Times New Roman"/>
          <w:sz w:val="24"/>
          <w:szCs w:val="24"/>
        </w:rPr>
      </w:pPr>
      <w:r w:rsidRPr="00C03806">
        <w:rPr>
          <w:rFonts w:ascii="Times New Roman" w:hAnsi="Times New Roman"/>
          <w:sz w:val="24"/>
          <w:szCs w:val="24"/>
        </w:rPr>
        <w:t>2.3.</w:t>
      </w:r>
      <w:r w:rsidRPr="00C03806">
        <w:rPr>
          <w:rFonts w:ascii="Times New Roman" w:hAnsi="Times New Roman"/>
          <w:sz w:val="24"/>
          <w:szCs w:val="24"/>
          <w:lang w:eastAsia="ru-RU"/>
        </w:rPr>
        <w:t xml:space="preserve"> </w:t>
      </w:r>
      <w:r w:rsidRPr="00C03806">
        <w:rPr>
          <w:rFonts w:ascii="Times New Roman" w:eastAsia="SimSun" w:hAnsi="Times New Roman"/>
          <w:sz w:val="24"/>
          <w:szCs w:val="24"/>
          <w:highlight w:val="white"/>
          <w:lang w:eastAsia="ru-RU"/>
        </w:rPr>
        <w:t>Постановление  Администрации городского поселения Пионерский от</w:t>
      </w:r>
      <w:r w:rsidRPr="00C03806">
        <w:rPr>
          <w:rFonts w:ascii="Times New Roman" w:hAnsi="Times New Roman"/>
          <w:sz w:val="24"/>
          <w:szCs w:val="24"/>
          <w:lang w:eastAsia="ru-RU"/>
        </w:rPr>
        <w:t xml:space="preserve"> </w:t>
      </w:r>
      <w:r>
        <w:rPr>
          <w:rFonts w:ascii="Times New Roman" w:hAnsi="Times New Roman"/>
          <w:sz w:val="24"/>
          <w:szCs w:val="24"/>
          <w:lang w:eastAsia="ru-RU"/>
        </w:rPr>
        <w:t>25</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октября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327</w:t>
      </w:r>
      <w:r w:rsidRPr="00C03806">
        <w:rPr>
          <w:rFonts w:ascii="Times New Roman" w:hAnsi="Times New Roman"/>
          <w:sz w:val="24"/>
          <w:szCs w:val="24"/>
          <w:lang w:eastAsia="ru-RU"/>
        </w:rPr>
        <w:t xml:space="preserve"> «</w:t>
      </w:r>
      <w:r w:rsidRPr="00C03806">
        <w:rPr>
          <w:rFonts w:ascii="Times New Roman" w:hAnsi="Times New Roman"/>
          <w:color w:val="000000"/>
          <w:sz w:val="24"/>
          <w:szCs w:val="24"/>
          <w:lang w:eastAsia="ru-RU"/>
        </w:rPr>
        <w:t>О внесении изменений в постановление  Администрации городского поселения Пионерский  от</w:t>
      </w:r>
      <w:r w:rsidRPr="00C03806">
        <w:rPr>
          <w:rFonts w:ascii="Times New Roman" w:hAnsi="Times New Roman"/>
          <w:sz w:val="24"/>
          <w:szCs w:val="24"/>
        </w:rPr>
        <w:t xml:space="preserve"> </w:t>
      </w:r>
      <w:r>
        <w:rPr>
          <w:rFonts w:ascii="Times New Roman" w:hAnsi="Times New Roman"/>
          <w:sz w:val="24"/>
          <w:szCs w:val="24"/>
          <w:lang w:eastAsia="ru-RU"/>
        </w:rPr>
        <w:t>31</w:t>
      </w:r>
      <w:r w:rsidRPr="00B041BB">
        <w:rPr>
          <w:rFonts w:ascii="Times New Roman" w:hAnsi="Times New Roman"/>
          <w:sz w:val="24"/>
          <w:szCs w:val="24"/>
          <w:lang w:eastAsia="ru-RU"/>
        </w:rPr>
        <w:t xml:space="preserve">  </w:t>
      </w:r>
      <w:r>
        <w:rPr>
          <w:rFonts w:ascii="Times New Roman" w:hAnsi="Times New Roman"/>
          <w:sz w:val="24"/>
          <w:szCs w:val="24"/>
          <w:lang w:eastAsia="ru-RU"/>
        </w:rPr>
        <w:t xml:space="preserve">декабря </w:t>
      </w:r>
      <w:smartTag w:uri="urn:schemas-microsoft-com:office:smarttags" w:element="metricconverter">
        <w:smartTagPr>
          <w:attr w:name="ProductID" w:val="2016 г"/>
        </w:smartTagPr>
        <w:r>
          <w:rPr>
            <w:rFonts w:ascii="Times New Roman" w:hAnsi="Times New Roman"/>
            <w:sz w:val="24"/>
            <w:szCs w:val="24"/>
            <w:lang w:eastAsia="ru-RU"/>
          </w:rPr>
          <w:t>2015</w:t>
        </w:r>
        <w:r w:rsidRPr="00B041BB">
          <w:rPr>
            <w:rFonts w:ascii="Times New Roman" w:hAnsi="Times New Roman"/>
            <w:sz w:val="24"/>
            <w:szCs w:val="24"/>
            <w:lang w:eastAsia="ru-RU"/>
          </w:rPr>
          <w:t xml:space="preserve"> г</w:t>
        </w:r>
      </w:smartTag>
      <w:r w:rsidRPr="00B041BB">
        <w:rPr>
          <w:rFonts w:ascii="Times New Roman" w:hAnsi="Times New Roman"/>
          <w:sz w:val="24"/>
          <w:szCs w:val="24"/>
          <w:lang w:eastAsia="ru-RU"/>
        </w:rPr>
        <w:t xml:space="preserve">. №  </w:t>
      </w:r>
      <w:r>
        <w:rPr>
          <w:rFonts w:ascii="Times New Roman" w:hAnsi="Times New Roman"/>
          <w:sz w:val="24"/>
          <w:szCs w:val="24"/>
          <w:lang w:eastAsia="ru-RU"/>
        </w:rPr>
        <w:t>396</w:t>
      </w:r>
      <w:r w:rsidRPr="00C03806">
        <w:rPr>
          <w:rFonts w:ascii="Times New Roman" w:hAnsi="Times New Roman"/>
          <w:sz w:val="24"/>
          <w:szCs w:val="24"/>
        </w:rPr>
        <w:t>»;</w:t>
      </w:r>
    </w:p>
    <w:p w:rsidR="00B47CA9" w:rsidRPr="00C03806" w:rsidRDefault="00B47CA9" w:rsidP="00E7481C">
      <w:pPr>
        <w:pStyle w:val="a3"/>
        <w:ind w:firstLine="708"/>
        <w:jc w:val="both"/>
        <w:rPr>
          <w:rFonts w:ascii="Times New Roman" w:hAnsi="Times New Roman"/>
          <w:sz w:val="24"/>
          <w:szCs w:val="24"/>
        </w:rPr>
      </w:pPr>
      <w:r w:rsidRPr="00C03806">
        <w:rPr>
          <w:rFonts w:ascii="Times New Roman" w:hAnsi="Times New Roman"/>
          <w:sz w:val="24"/>
          <w:szCs w:val="24"/>
        </w:rPr>
        <w:t>2.4.</w:t>
      </w:r>
      <w:r w:rsidRPr="00C03806">
        <w:rPr>
          <w:rFonts w:ascii="Times New Roman" w:eastAsia="SimSun" w:hAnsi="Times New Roman"/>
          <w:sz w:val="24"/>
          <w:szCs w:val="24"/>
          <w:highlight w:val="white"/>
          <w:lang w:eastAsia="ru-RU"/>
        </w:rPr>
        <w:t xml:space="preserve"> Постановление  Администрации городского поселения Пионерский от</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30 декабря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465</w:t>
      </w:r>
      <w:r w:rsidRPr="00C03806">
        <w:rPr>
          <w:rFonts w:ascii="Times New Roman" w:hAnsi="Times New Roman"/>
          <w:sz w:val="24"/>
          <w:szCs w:val="24"/>
          <w:lang w:eastAsia="ru-RU"/>
        </w:rPr>
        <w:t xml:space="preserve"> «</w:t>
      </w:r>
      <w:r w:rsidRPr="00C03806">
        <w:rPr>
          <w:rFonts w:ascii="Times New Roman" w:hAnsi="Times New Roman"/>
          <w:color w:val="000000"/>
          <w:sz w:val="24"/>
          <w:szCs w:val="24"/>
          <w:lang w:eastAsia="ru-RU"/>
        </w:rPr>
        <w:t>О внесении изменений в постановление  Администрации городского поселения Пионерский от</w:t>
      </w:r>
      <w:r w:rsidRPr="00C03806">
        <w:rPr>
          <w:rFonts w:ascii="Times New Roman" w:hAnsi="Times New Roman"/>
          <w:sz w:val="24"/>
          <w:szCs w:val="24"/>
        </w:rPr>
        <w:t xml:space="preserve"> </w:t>
      </w:r>
      <w:r>
        <w:rPr>
          <w:rFonts w:ascii="Times New Roman" w:hAnsi="Times New Roman"/>
          <w:sz w:val="24"/>
          <w:szCs w:val="24"/>
          <w:lang w:eastAsia="ru-RU"/>
        </w:rPr>
        <w:t>25</w:t>
      </w:r>
      <w:r w:rsidRPr="00C03806">
        <w:rPr>
          <w:rFonts w:ascii="Times New Roman" w:hAnsi="Times New Roman"/>
          <w:sz w:val="24"/>
          <w:szCs w:val="24"/>
          <w:lang w:eastAsia="ru-RU"/>
        </w:rPr>
        <w:t xml:space="preserve"> </w:t>
      </w:r>
      <w:r>
        <w:rPr>
          <w:rFonts w:ascii="Times New Roman" w:hAnsi="Times New Roman"/>
          <w:sz w:val="24"/>
          <w:szCs w:val="24"/>
          <w:lang w:eastAsia="ru-RU"/>
        </w:rPr>
        <w:t xml:space="preserve">октября </w:t>
      </w:r>
      <w:smartTag w:uri="urn:schemas-microsoft-com:office:smarttags" w:element="metricconverter">
        <w:smartTagPr>
          <w:attr w:name="ProductID" w:val="2016 г"/>
        </w:smartTagPr>
        <w:r>
          <w:rPr>
            <w:rFonts w:ascii="Times New Roman" w:hAnsi="Times New Roman"/>
            <w:sz w:val="24"/>
            <w:szCs w:val="24"/>
            <w:lang w:eastAsia="ru-RU"/>
          </w:rPr>
          <w:t>2016</w:t>
        </w:r>
        <w:r w:rsidRPr="00C03806">
          <w:rPr>
            <w:rFonts w:ascii="Times New Roman" w:hAnsi="Times New Roman"/>
            <w:sz w:val="24"/>
            <w:szCs w:val="24"/>
            <w:lang w:eastAsia="ru-RU"/>
          </w:rPr>
          <w:t xml:space="preserve"> г</w:t>
        </w:r>
      </w:smartTag>
      <w:r w:rsidRPr="00C03806">
        <w:rPr>
          <w:rFonts w:ascii="Times New Roman" w:hAnsi="Times New Roman"/>
          <w:sz w:val="24"/>
          <w:szCs w:val="24"/>
          <w:lang w:eastAsia="ru-RU"/>
        </w:rPr>
        <w:t xml:space="preserve">. № </w:t>
      </w:r>
      <w:r>
        <w:rPr>
          <w:rFonts w:ascii="Times New Roman" w:hAnsi="Times New Roman"/>
          <w:sz w:val="24"/>
          <w:szCs w:val="24"/>
          <w:lang w:eastAsia="ru-RU"/>
        </w:rPr>
        <w:t>327</w:t>
      </w:r>
      <w:r w:rsidRPr="00C03806">
        <w:rPr>
          <w:rFonts w:ascii="Times New Roman" w:hAnsi="Times New Roman"/>
          <w:sz w:val="24"/>
          <w:szCs w:val="24"/>
        </w:rPr>
        <w:t>»;</w:t>
      </w:r>
    </w:p>
    <w:p w:rsidR="00B47CA9" w:rsidRPr="00CB116F" w:rsidRDefault="00B47CA9" w:rsidP="009978B1">
      <w:pPr>
        <w:suppressAutoHyphens/>
        <w:spacing w:after="0" w:line="240" w:lineRule="auto"/>
        <w:ind w:firstLine="567"/>
        <w:jc w:val="both"/>
        <w:rPr>
          <w:rFonts w:ascii="Times New Roman" w:hAnsi="Times New Roman"/>
          <w:sz w:val="20"/>
          <w:szCs w:val="20"/>
          <w:lang w:eastAsia="zh-CN"/>
        </w:rPr>
      </w:pPr>
      <w:r w:rsidRPr="00CB116F">
        <w:rPr>
          <w:rFonts w:ascii="Times New Roman" w:eastAsia="SimSun" w:hAnsi="Times New Roman"/>
          <w:sz w:val="24"/>
          <w:szCs w:val="24"/>
          <w:highlight w:val="white"/>
          <w:lang w:eastAsia="ru-RU"/>
        </w:rPr>
        <w:t>3.</w:t>
      </w:r>
      <w:r w:rsidRPr="00CB116F">
        <w:rPr>
          <w:rFonts w:ascii="Times New Roman" w:eastAsia="SimSun" w:hAnsi="Times New Roman"/>
          <w:color w:val="000000"/>
          <w:sz w:val="24"/>
          <w:szCs w:val="24"/>
          <w:highlight w:val="white"/>
          <w:lang w:eastAsia="ru-RU"/>
        </w:rPr>
        <w:t>Опубликовать настоящее постановление в порядке, установл</w:t>
      </w:r>
      <w:r>
        <w:rPr>
          <w:rFonts w:ascii="Times New Roman" w:eastAsia="SimSun" w:hAnsi="Times New Roman"/>
          <w:color w:val="000000"/>
          <w:sz w:val="24"/>
          <w:szCs w:val="24"/>
          <w:highlight w:val="white"/>
          <w:lang w:eastAsia="ru-RU"/>
        </w:rPr>
        <w:t>енном Уставом городского поселения Пионерский</w:t>
      </w:r>
      <w:r w:rsidRPr="00CB116F">
        <w:rPr>
          <w:rFonts w:ascii="Times New Roman" w:eastAsia="SimSun" w:hAnsi="Times New Roman"/>
          <w:color w:val="000000"/>
          <w:sz w:val="24"/>
          <w:szCs w:val="24"/>
          <w:highlight w:val="white"/>
          <w:lang w:eastAsia="ru-RU"/>
        </w:rPr>
        <w:t xml:space="preserve"> и разместить на офици</w:t>
      </w:r>
      <w:r>
        <w:rPr>
          <w:rFonts w:ascii="Times New Roman" w:eastAsia="SimSun" w:hAnsi="Times New Roman"/>
          <w:color w:val="000000"/>
          <w:sz w:val="24"/>
          <w:szCs w:val="24"/>
          <w:highlight w:val="white"/>
          <w:lang w:eastAsia="ru-RU"/>
        </w:rPr>
        <w:t xml:space="preserve">альном сайте </w:t>
      </w:r>
      <w:r>
        <w:rPr>
          <w:rFonts w:ascii="Times New Roman" w:eastAsia="SimSun" w:hAnsi="Times New Roman"/>
          <w:color w:val="000000"/>
          <w:sz w:val="24"/>
          <w:szCs w:val="24"/>
          <w:lang w:eastAsia="ru-RU"/>
        </w:rPr>
        <w:t>городского поселения Пионерский.</w:t>
      </w:r>
    </w:p>
    <w:p w:rsidR="00B47CA9" w:rsidRPr="00CB116F" w:rsidRDefault="00B47CA9" w:rsidP="009978B1">
      <w:pPr>
        <w:suppressAutoHyphens/>
        <w:spacing w:after="0" w:line="240" w:lineRule="auto"/>
        <w:ind w:firstLine="567"/>
        <w:jc w:val="both"/>
        <w:rPr>
          <w:rFonts w:ascii="Times New Roman" w:hAnsi="Times New Roman"/>
          <w:sz w:val="20"/>
          <w:szCs w:val="20"/>
          <w:lang w:eastAsia="zh-CN"/>
        </w:rPr>
      </w:pPr>
      <w:r w:rsidRPr="00CB116F">
        <w:rPr>
          <w:rFonts w:ascii="Times New Roman" w:eastAsia="SimSun" w:hAnsi="Times New Roman"/>
          <w:color w:val="000000"/>
          <w:sz w:val="24"/>
          <w:szCs w:val="24"/>
          <w:highlight w:val="white"/>
          <w:lang w:eastAsia="ru-RU"/>
        </w:rPr>
        <w:t>4. Настоящее постановление вступает в силу с 01.01.2019.</w:t>
      </w:r>
    </w:p>
    <w:p w:rsidR="00B47CA9" w:rsidRPr="00CB116F" w:rsidRDefault="00B47CA9" w:rsidP="009978B1">
      <w:pPr>
        <w:suppressAutoHyphens/>
        <w:spacing w:after="0" w:line="240" w:lineRule="auto"/>
        <w:ind w:firstLine="567"/>
        <w:jc w:val="both"/>
        <w:rPr>
          <w:rFonts w:ascii="Times New Roman" w:hAnsi="Times New Roman"/>
          <w:sz w:val="20"/>
          <w:szCs w:val="20"/>
          <w:lang w:eastAsia="zh-CN"/>
        </w:rPr>
      </w:pPr>
      <w:r>
        <w:rPr>
          <w:rFonts w:ascii="Times New Roman" w:eastAsia="SimSun" w:hAnsi="Times New Roman"/>
          <w:color w:val="000000"/>
          <w:sz w:val="24"/>
          <w:szCs w:val="24"/>
          <w:highlight w:val="white"/>
          <w:lang w:eastAsia="ru-RU"/>
        </w:rPr>
        <w:t>5.</w:t>
      </w:r>
      <w:r w:rsidRPr="00CB116F">
        <w:rPr>
          <w:rFonts w:ascii="Times New Roman" w:eastAsia="SimSun" w:hAnsi="Times New Roman"/>
          <w:color w:val="000000"/>
          <w:sz w:val="24"/>
          <w:szCs w:val="24"/>
          <w:highlight w:val="white"/>
          <w:lang w:eastAsia="ru-RU"/>
        </w:rPr>
        <w:t>Контроль исполнения настоящего постановления</w:t>
      </w:r>
      <w:r>
        <w:rPr>
          <w:rFonts w:ascii="Times New Roman" w:eastAsia="SimSun" w:hAnsi="Times New Roman"/>
          <w:color w:val="000000"/>
          <w:sz w:val="24"/>
          <w:szCs w:val="24"/>
          <w:highlight w:val="white"/>
          <w:lang w:eastAsia="ru-RU"/>
        </w:rPr>
        <w:t xml:space="preserve"> возложить на </w:t>
      </w:r>
      <w:r>
        <w:rPr>
          <w:rFonts w:ascii="Times New Roman" w:eastAsia="SimSun" w:hAnsi="Times New Roman"/>
          <w:color w:val="000000"/>
          <w:sz w:val="24"/>
          <w:szCs w:val="24"/>
          <w:lang w:eastAsia="ru-RU"/>
        </w:rPr>
        <w:t>директора муниципального бюджетного учреждения Культурно-спортивный комплекс «Импульс» г.п. Пионерский Коркодинову Любовь Михайловну.</w:t>
      </w:r>
    </w:p>
    <w:p w:rsidR="00B47CA9" w:rsidRPr="00CB116F" w:rsidRDefault="00B47CA9" w:rsidP="009978B1">
      <w:pPr>
        <w:suppressAutoHyphens/>
        <w:spacing w:after="0" w:line="240" w:lineRule="auto"/>
        <w:ind w:firstLine="567"/>
        <w:jc w:val="both"/>
        <w:rPr>
          <w:rFonts w:ascii="Times New Roman" w:hAnsi="Times New Roman"/>
          <w:sz w:val="20"/>
          <w:szCs w:val="20"/>
          <w:lang w:eastAsia="zh-CN"/>
        </w:rPr>
      </w:pPr>
    </w:p>
    <w:p w:rsidR="00B47CA9" w:rsidRPr="00CB116F" w:rsidRDefault="00B47CA9" w:rsidP="009978B1">
      <w:pPr>
        <w:spacing w:after="0" w:line="240" w:lineRule="auto"/>
        <w:ind w:left="360"/>
        <w:jc w:val="both"/>
        <w:rPr>
          <w:rFonts w:ascii="Times New Roman" w:hAnsi="Times New Roman"/>
          <w:sz w:val="20"/>
          <w:szCs w:val="20"/>
          <w:lang w:eastAsia="zh-CN"/>
        </w:rPr>
      </w:pPr>
    </w:p>
    <w:p w:rsidR="00B47CA9" w:rsidRDefault="00B47CA9" w:rsidP="009978B1">
      <w:pPr>
        <w:spacing w:after="0" w:line="240" w:lineRule="atLeast"/>
        <w:jc w:val="both"/>
        <w:rPr>
          <w:rFonts w:ascii="Times New Roman" w:hAnsi="Times New Roman"/>
          <w:sz w:val="24"/>
          <w:szCs w:val="20"/>
        </w:rPr>
      </w:pPr>
      <w:r>
        <w:rPr>
          <w:rFonts w:ascii="Times New Roman" w:hAnsi="Times New Roman"/>
          <w:sz w:val="24"/>
          <w:szCs w:val="20"/>
        </w:rPr>
        <w:t>Глава городского поселения Пионерский                                                               В.С.Зубчик</w:t>
      </w:r>
    </w:p>
    <w:p w:rsidR="00B47CA9" w:rsidRDefault="00B47CA9" w:rsidP="009978B1">
      <w:pPr>
        <w:spacing w:after="0" w:line="240" w:lineRule="auto"/>
        <w:jc w:val="both"/>
        <w:rPr>
          <w:rFonts w:ascii="Times New Roman" w:hAnsi="Times New Roman"/>
          <w:color w:val="000000"/>
          <w:sz w:val="24"/>
          <w:szCs w:val="24"/>
          <w:lang w:eastAsia="ru-RU"/>
        </w:rPr>
      </w:pPr>
    </w:p>
    <w:p w:rsidR="00B47CA9" w:rsidRDefault="00B47CA9" w:rsidP="009978B1">
      <w:pPr>
        <w:spacing w:after="0" w:line="240" w:lineRule="auto"/>
        <w:jc w:val="both"/>
        <w:rPr>
          <w:rFonts w:ascii="Times New Roman" w:hAnsi="Times New Roman"/>
          <w:color w:val="000000"/>
          <w:sz w:val="24"/>
          <w:szCs w:val="24"/>
          <w:lang w:eastAsia="ru-RU"/>
        </w:rPr>
      </w:pPr>
    </w:p>
    <w:tbl>
      <w:tblPr>
        <w:tblW w:w="0" w:type="auto"/>
        <w:tblLook w:val="01E0"/>
      </w:tblPr>
      <w:tblGrid>
        <w:gridCol w:w="3352"/>
        <w:gridCol w:w="3353"/>
        <w:gridCol w:w="3353"/>
      </w:tblGrid>
      <w:tr w:rsidR="00005B31" w:rsidTr="00005B31">
        <w:tc>
          <w:tcPr>
            <w:tcW w:w="3352" w:type="dxa"/>
          </w:tcPr>
          <w:p w:rsidR="00005B31" w:rsidRPr="005D6146" w:rsidRDefault="00005B31" w:rsidP="00005B31">
            <w:pPr>
              <w:pStyle w:val="a3"/>
              <w:tabs>
                <w:tab w:val="left" w:pos="7605"/>
              </w:tabs>
              <w:rPr>
                <w:rFonts w:ascii="Times New Roman" w:hAnsi="Times New Roman"/>
                <w:b/>
                <w:sz w:val="24"/>
                <w:szCs w:val="24"/>
              </w:rPr>
            </w:pPr>
          </w:p>
        </w:tc>
        <w:tc>
          <w:tcPr>
            <w:tcW w:w="3353" w:type="dxa"/>
          </w:tcPr>
          <w:p w:rsidR="00005B31" w:rsidRPr="005D6146" w:rsidRDefault="00005B31" w:rsidP="00005B31">
            <w:pPr>
              <w:pStyle w:val="a3"/>
              <w:tabs>
                <w:tab w:val="left" w:pos="7605"/>
              </w:tabs>
              <w:rPr>
                <w:rFonts w:ascii="Times New Roman" w:hAnsi="Times New Roman"/>
                <w:b/>
                <w:sz w:val="24"/>
                <w:szCs w:val="24"/>
              </w:rPr>
            </w:pPr>
          </w:p>
        </w:tc>
        <w:tc>
          <w:tcPr>
            <w:tcW w:w="3353" w:type="dxa"/>
          </w:tcPr>
          <w:p w:rsidR="00005B31" w:rsidRPr="005D6146" w:rsidRDefault="00005B31" w:rsidP="00005B31">
            <w:pPr>
              <w:pStyle w:val="a3"/>
              <w:tabs>
                <w:tab w:val="left" w:pos="7605"/>
              </w:tabs>
              <w:rPr>
                <w:rFonts w:ascii="Times New Roman" w:hAnsi="Times New Roman"/>
                <w:sz w:val="20"/>
                <w:szCs w:val="20"/>
              </w:rPr>
            </w:pPr>
            <w:r w:rsidRPr="005D6146">
              <w:rPr>
                <w:rFonts w:ascii="Times New Roman" w:hAnsi="Times New Roman"/>
                <w:sz w:val="20"/>
                <w:szCs w:val="20"/>
              </w:rPr>
              <w:t>Приложение к Постановлению        № 327 от 22.11.2018 г. администрации городского поселения Пионерский</w:t>
            </w:r>
          </w:p>
        </w:tc>
      </w:tr>
    </w:tbl>
    <w:p w:rsidR="00005B31" w:rsidRDefault="00005B31" w:rsidP="00005B31">
      <w:pPr>
        <w:pStyle w:val="a3"/>
        <w:tabs>
          <w:tab w:val="left" w:pos="7605"/>
        </w:tabs>
        <w:rPr>
          <w:rFonts w:ascii="Times New Roman" w:hAnsi="Times New Roman"/>
          <w:b/>
          <w:sz w:val="24"/>
          <w:szCs w:val="24"/>
        </w:rPr>
      </w:pPr>
    </w:p>
    <w:p w:rsidR="00005B31" w:rsidRDefault="00005B31" w:rsidP="00005B31">
      <w:pPr>
        <w:pStyle w:val="a3"/>
        <w:tabs>
          <w:tab w:val="left" w:pos="7605"/>
        </w:tabs>
        <w:rPr>
          <w:rFonts w:ascii="Times New Roman" w:hAnsi="Times New Roman"/>
          <w:b/>
          <w:sz w:val="24"/>
          <w:szCs w:val="24"/>
        </w:rPr>
      </w:pPr>
    </w:p>
    <w:p w:rsidR="00005B31" w:rsidRDefault="00005B31" w:rsidP="00005B31">
      <w:pPr>
        <w:pStyle w:val="a3"/>
        <w:tabs>
          <w:tab w:val="left" w:pos="7605"/>
        </w:tabs>
        <w:rPr>
          <w:rFonts w:ascii="Times New Roman" w:hAnsi="Times New Roman"/>
          <w:b/>
          <w:sz w:val="24"/>
          <w:szCs w:val="24"/>
        </w:rPr>
      </w:pPr>
    </w:p>
    <w:p w:rsidR="00005B31" w:rsidRDefault="00005B31" w:rsidP="00005B31">
      <w:pPr>
        <w:pStyle w:val="a3"/>
        <w:tabs>
          <w:tab w:val="left" w:pos="7605"/>
        </w:tabs>
        <w:rPr>
          <w:rFonts w:ascii="Times New Roman" w:hAnsi="Times New Roman"/>
          <w:b/>
          <w:sz w:val="24"/>
          <w:szCs w:val="24"/>
        </w:rPr>
      </w:pPr>
    </w:p>
    <w:p w:rsidR="00005B31" w:rsidRDefault="00005B31" w:rsidP="00005B31">
      <w:pPr>
        <w:pStyle w:val="a3"/>
        <w:tabs>
          <w:tab w:val="left" w:pos="7605"/>
        </w:tabs>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8"/>
          <w:szCs w:val="28"/>
        </w:rPr>
      </w:pPr>
    </w:p>
    <w:p w:rsidR="00005B31" w:rsidRPr="00627C29" w:rsidRDefault="00005B31" w:rsidP="00005B31">
      <w:pPr>
        <w:pStyle w:val="a3"/>
        <w:jc w:val="center"/>
        <w:rPr>
          <w:rFonts w:ascii="Times New Roman" w:hAnsi="Times New Roman"/>
          <w:b/>
          <w:sz w:val="28"/>
          <w:szCs w:val="28"/>
        </w:rPr>
      </w:pPr>
      <w:r w:rsidRPr="00627C29">
        <w:rPr>
          <w:rFonts w:ascii="Times New Roman" w:hAnsi="Times New Roman"/>
          <w:b/>
          <w:sz w:val="28"/>
          <w:szCs w:val="28"/>
        </w:rPr>
        <w:t xml:space="preserve">МУНИЦИПАЛЬНАЯ ПРОГРАММА </w:t>
      </w:r>
    </w:p>
    <w:p w:rsidR="00005B31" w:rsidRPr="00E774B2" w:rsidRDefault="00005B31" w:rsidP="00005B31">
      <w:pPr>
        <w:pStyle w:val="a3"/>
        <w:jc w:val="center"/>
        <w:rPr>
          <w:rFonts w:ascii="Times New Roman" w:hAnsi="Times New Roman"/>
          <w:b/>
          <w:sz w:val="28"/>
          <w:szCs w:val="28"/>
        </w:rPr>
      </w:pPr>
      <w:r w:rsidRPr="00627C29">
        <w:rPr>
          <w:rFonts w:ascii="Times New Roman" w:hAnsi="Times New Roman"/>
          <w:b/>
          <w:sz w:val="28"/>
          <w:szCs w:val="28"/>
        </w:rPr>
        <w:t>«Развитие физической культуры и массового спорта на территории   городск</w:t>
      </w:r>
      <w:r>
        <w:rPr>
          <w:rFonts w:ascii="Times New Roman" w:hAnsi="Times New Roman"/>
          <w:b/>
          <w:sz w:val="28"/>
          <w:szCs w:val="28"/>
        </w:rPr>
        <w:t>ого поселения Пионерский»</w:t>
      </w: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Pr="00627C29"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Default="00005B31" w:rsidP="00005B31">
      <w:pPr>
        <w:pStyle w:val="a3"/>
        <w:jc w:val="center"/>
        <w:rPr>
          <w:rFonts w:ascii="Times New Roman" w:hAnsi="Times New Roman"/>
          <w:b/>
          <w:sz w:val="24"/>
          <w:szCs w:val="24"/>
        </w:rPr>
      </w:pPr>
    </w:p>
    <w:p w:rsidR="00005B31" w:rsidRPr="00005B31" w:rsidRDefault="00005B31" w:rsidP="00005B31">
      <w:pPr>
        <w:pStyle w:val="a3"/>
        <w:jc w:val="center"/>
        <w:rPr>
          <w:rFonts w:ascii="Times New Roman" w:hAnsi="Times New Roman"/>
          <w:b/>
          <w:sz w:val="24"/>
          <w:szCs w:val="24"/>
        </w:rPr>
      </w:pPr>
      <w:r w:rsidRPr="00005B31">
        <w:rPr>
          <w:rFonts w:ascii="Times New Roman" w:hAnsi="Times New Roman"/>
          <w:b/>
          <w:sz w:val="24"/>
          <w:szCs w:val="24"/>
        </w:rPr>
        <w:t xml:space="preserve">ПАСПОРТ </w:t>
      </w:r>
    </w:p>
    <w:p w:rsidR="00005B31" w:rsidRPr="00005B31" w:rsidRDefault="00005B31" w:rsidP="00005B31">
      <w:pPr>
        <w:pStyle w:val="a3"/>
        <w:jc w:val="center"/>
        <w:rPr>
          <w:rFonts w:ascii="Times New Roman" w:hAnsi="Times New Roman"/>
          <w:b/>
          <w:sz w:val="24"/>
          <w:szCs w:val="24"/>
        </w:rPr>
      </w:pPr>
      <w:r w:rsidRPr="00005B31">
        <w:rPr>
          <w:rFonts w:ascii="Times New Roman" w:hAnsi="Times New Roman"/>
          <w:b/>
          <w:sz w:val="24"/>
          <w:szCs w:val="24"/>
        </w:rPr>
        <w:t>муниципальной программы</w:t>
      </w:r>
    </w:p>
    <w:p w:rsidR="00005B31" w:rsidRPr="00005B31" w:rsidRDefault="00005B31" w:rsidP="00005B31">
      <w:pPr>
        <w:jc w:val="center"/>
        <w:rPr>
          <w:rFonts w:ascii="Times New Roman" w:hAnsi="Times New Roman"/>
          <w:i/>
          <w:sz w:val="24"/>
        </w:rPr>
      </w:pPr>
      <w:r w:rsidRPr="00005B31">
        <w:rPr>
          <w:rFonts w:ascii="Times New Roman" w:hAnsi="Times New Roman"/>
          <w:b/>
          <w:sz w:val="24"/>
        </w:rPr>
        <w:t xml:space="preserve">«Развитие физической культуры и массового спорта на территории городского </w:t>
      </w:r>
      <w:r w:rsidRPr="00005B31">
        <w:rPr>
          <w:rFonts w:ascii="Times New Roman" w:hAnsi="Times New Roman"/>
          <w:b/>
          <w:sz w:val="24"/>
          <w:szCs w:val="24"/>
        </w:rPr>
        <w:t>поселения Пионерский</w:t>
      </w:r>
      <w:r w:rsidRPr="00005B31">
        <w:rPr>
          <w:rFonts w:ascii="Times New Roman" w:hAnsi="Times New Roman"/>
          <w:b/>
          <w:sz w:val="24"/>
        </w:rPr>
        <w:t>»</w:t>
      </w: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6618"/>
      </w:tblGrid>
      <w:tr w:rsidR="00005B31" w:rsidRPr="00005B31" w:rsidTr="00005B31">
        <w:tc>
          <w:tcPr>
            <w:tcW w:w="3240"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Наименование и вид программы</w:t>
            </w:r>
          </w:p>
        </w:tc>
        <w:tc>
          <w:tcPr>
            <w:tcW w:w="6618"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Муниципальная программа  «Развитие физической культуры и массового спорта на территории городского поселения Пионерский» (далее Программа)</w:t>
            </w:r>
          </w:p>
        </w:tc>
      </w:tr>
      <w:tr w:rsidR="00005B31" w:rsidRPr="00005B31" w:rsidTr="00005B31">
        <w:tc>
          <w:tcPr>
            <w:tcW w:w="3240"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Дата утверждения</w:t>
            </w:r>
          </w:p>
        </w:tc>
        <w:tc>
          <w:tcPr>
            <w:tcW w:w="6618"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Постановление № 327 от 22.11.2018 г.</w:t>
            </w:r>
          </w:p>
        </w:tc>
      </w:tr>
      <w:tr w:rsidR="00005B31" w:rsidRPr="00005B31" w:rsidTr="00005B31">
        <w:tc>
          <w:tcPr>
            <w:tcW w:w="3240" w:type="dxa"/>
          </w:tcPr>
          <w:p w:rsidR="00005B31" w:rsidRPr="00005B31" w:rsidRDefault="00005B31" w:rsidP="00005B31">
            <w:pPr>
              <w:rPr>
                <w:rFonts w:ascii="Times New Roman" w:hAnsi="Times New Roman"/>
                <w:sz w:val="24"/>
              </w:rPr>
            </w:pPr>
            <w:r w:rsidRPr="00005B31">
              <w:rPr>
                <w:rFonts w:ascii="Times New Roman" w:hAnsi="Times New Roman"/>
                <w:sz w:val="24"/>
              </w:rPr>
              <w:t>Разработчик Программы</w:t>
            </w:r>
          </w:p>
        </w:tc>
        <w:tc>
          <w:tcPr>
            <w:tcW w:w="6618" w:type="dxa"/>
          </w:tcPr>
          <w:p w:rsidR="00005B31" w:rsidRPr="00005B31" w:rsidRDefault="00005B31" w:rsidP="00005B31">
            <w:pPr>
              <w:pStyle w:val="a3"/>
              <w:spacing w:line="276" w:lineRule="auto"/>
              <w:jc w:val="both"/>
              <w:rPr>
                <w:rFonts w:ascii="Times New Roman" w:hAnsi="Times New Roman"/>
                <w:sz w:val="24"/>
                <w:szCs w:val="24"/>
              </w:rPr>
            </w:pPr>
            <w:r w:rsidRPr="00005B31">
              <w:rPr>
                <w:rFonts w:ascii="Times New Roman" w:hAnsi="Times New Roman"/>
                <w:sz w:val="24"/>
                <w:szCs w:val="24"/>
              </w:rPr>
              <w:t>Администрация городского поселения Пионерский</w:t>
            </w:r>
          </w:p>
        </w:tc>
      </w:tr>
      <w:tr w:rsidR="00005B31" w:rsidRPr="00005B31" w:rsidTr="00005B31">
        <w:tc>
          <w:tcPr>
            <w:tcW w:w="3240" w:type="dxa"/>
          </w:tcPr>
          <w:p w:rsidR="00005B31" w:rsidRPr="00005B31" w:rsidRDefault="00005B31" w:rsidP="00005B31">
            <w:pPr>
              <w:rPr>
                <w:rFonts w:ascii="Times New Roman" w:hAnsi="Times New Roman"/>
                <w:sz w:val="24"/>
              </w:rPr>
            </w:pPr>
            <w:r w:rsidRPr="00005B31">
              <w:rPr>
                <w:rFonts w:ascii="Times New Roman" w:hAnsi="Times New Roman"/>
                <w:sz w:val="24"/>
              </w:rPr>
              <w:t>Исполнители  программы</w:t>
            </w:r>
          </w:p>
        </w:tc>
        <w:tc>
          <w:tcPr>
            <w:tcW w:w="6618" w:type="dxa"/>
          </w:tcPr>
          <w:p w:rsidR="00005B31" w:rsidRPr="00005B31" w:rsidRDefault="00005B31" w:rsidP="00005B31">
            <w:pPr>
              <w:pStyle w:val="a3"/>
              <w:spacing w:line="276" w:lineRule="auto"/>
              <w:jc w:val="both"/>
              <w:rPr>
                <w:rFonts w:ascii="Times New Roman" w:hAnsi="Times New Roman"/>
                <w:sz w:val="24"/>
                <w:szCs w:val="24"/>
              </w:rPr>
            </w:pPr>
            <w:r w:rsidRPr="00005B31">
              <w:rPr>
                <w:rFonts w:ascii="Times New Roman" w:hAnsi="Times New Roman"/>
                <w:sz w:val="24"/>
                <w:szCs w:val="24"/>
              </w:rPr>
              <w:t>Муниципальное бюджетное учреждение Культурно-спортивный комплекс «Импульс» г.п.Пионерский</w:t>
            </w:r>
          </w:p>
        </w:tc>
      </w:tr>
      <w:tr w:rsidR="00005B31" w:rsidRPr="00005B31" w:rsidTr="00005B31">
        <w:tc>
          <w:tcPr>
            <w:tcW w:w="3240" w:type="dxa"/>
          </w:tcPr>
          <w:p w:rsidR="00005B31" w:rsidRPr="00005B31" w:rsidRDefault="00005B31" w:rsidP="00005B31">
            <w:pPr>
              <w:rPr>
                <w:rFonts w:ascii="Times New Roman" w:hAnsi="Times New Roman"/>
                <w:sz w:val="24"/>
                <w:szCs w:val="24"/>
                <w:lang w:eastAsia="ru-RU"/>
              </w:rPr>
            </w:pPr>
            <w:r w:rsidRPr="00005B31">
              <w:rPr>
                <w:rFonts w:ascii="Times New Roman" w:hAnsi="Times New Roman"/>
                <w:sz w:val="24"/>
                <w:szCs w:val="24"/>
                <w:lang w:eastAsia="ru-RU"/>
              </w:rPr>
              <w:t xml:space="preserve">Соисполнители </w:t>
            </w:r>
          </w:p>
          <w:p w:rsidR="00005B31" w:rsidRPr="00005B31" w:rsidRDefault="00005B31" w:rsidP="00005B31">
            <w:pPr>
              <w:rPr>
                <w:rFonts w:ascii="Times New Roman" w:hAnsi="Times New Roman"/>
                <w:sz w:val="24"/>
              </w:rPr>
            </w:pPr>
            <w:r w:rsidRPr="00005B31">
              <w:rPr>
                <w:rFonts w:ascii="Times New Roman" w:hAnsi="Times New Roman"/>
                <w:sz w:val="24"/>
                <w:szCs w:val="24"/>
                <w:lang w:eastAsia="ru-RU"/>
              </w:rPr>
              <w:t>программы</w:t>
            </w:r>
          </w:p>
        </w:tc>
        <w:tc>
          <w:tcPr>
            <w:tcW w:w="6618" w:type="dxa"/>
          </w:tcPr>
          <w:p w:rsidR="00005B31" w:rsidRPr="00005B31" w:rsidRDefault="00005B31" w:rsidP="00005B31">
            <w:pPr>
              <w:pStyle w:val="a3"/>
              <w:spacing w:line="276" w:lineRule="auto"/>
              <w:jc w:val="both"/>
              <w:rPr>
                <w:rFonts w:ascii="Times New Roman" w:hAnsi="Times New Roman"/>
                <w:sz w:val="24"/>
                <w:szCs w:val="24"/>
              </w:rPr>
            </w:pPr>
            <w:r w:rsidRPr="00005B31">
              <w:rPr>
                <w:rFonts w:ascii="Times New Roman" w:hAnsi="Times New Roman"/>
                <w:sz w:val="24"/>
                <w:szCs w:val="24"/>
              </w:rPr>
              <w:t>Администрация городского поселения Пионерский</w:t>
            </w:r>
          </w:p>
        </w:tc>
      </w:tr>
      <w:tr w:rsidR="00005B31" w:rsidRPr="00005B31" w:rsidTr="00005B31">
        <w:tc>
          <w:tcPr>
            <w:tcW w:w="3240"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Цель Программы</w:t>
            </w:r>
          </w:p>
        </w:tc>
        <w:tc>
          <w:tcPr>
            <w:tcW w:w="6618" w:type="dxa"/>
          </w:tcPr>
          <w:p w:rsidR="00005B31" w:rsidRPr="00005B31" w:rsidRDefault="00005B31" w:rsidP="00005B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sz w:val="24"/>
                <w:szCs w:val="24"/>
              </w:rPr>
            </w:pPr>
            <w:r w:rsidRPr="00005B31">
              <w:rPr>
                <w:rFonts w:ascii="Times New Roman" w:hAnsi="Times New Roman"/>
                <w:color w:val="000000"/>
                <w:sz w:val="24"/>
                <w:szCs w:val="24"/>
              </w:rPr>
              <w:t>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005B31" w:rsidRPr="00005B31" w:rsidTr="00005B31">
        <w:tc>
          <w:tcPr>
            <w:tcW w:w="3240"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Задачи Программы</w:t>
            </w:r>
          </w:p>
          <w:p w:rsidR="00005B31" w:rsidRPr="00005B31" w:rsidRDefault="00005B31" w:rsidP="00005B31">
            <w:pPr>
              <w:pStyle w:val="a3"/>
              <w:spacing w:line="276" w:lineRule="auto"/>
              <w:rPr>
                <w:rFonts w:ascii="Times New Roman" w:hAnsi="Times New Roman"/>
                <w:sz w:val="24"/>
                <w:szCs w:val="24"/>
              </w:rPr>
            </w:pPr>
          </w:p>
          <w:p w:rsidR="00005B31" w:rsidRPr="00005B31" w:rsidRDefault="00005B31" w:rsidP="00005B31">
            <w:pPr>
              <w:pStyle w:val="a3"/>
              <w:spacing w:line="276" w:lineRule="auto"/>
              <w:rPr>
                <w:rFonts w:ascii="Times New Roman" w:hAnsi="Times New Roman"/>
                <w:sz w:val="24"/>
                <w:szCs w:val="24"/>
              </w:rPr>
            </w:pPr>
          </w:p>
          <w:p w:rsidR="00005B31" w:rsidRPr="00005B31" w:rsidRDefault="00005B31" w:rsidP="00005B31">
            <w:pPr>
              <w:pStyle w:val="a3"/>
              <w:spacing w:line="276" w:lineRule="auto"/>
              <w:rPr>
                <w:rFonts w:ascii="Times New Roman" w:hAnsi="Times New Roman"/>
                <w:sz w:val="24"/>
                <w:szCs w:val="24"/>
              </w:rPr>
            </w:pPr>
          </w:p>
        </w:tc>
        <w:tc>
          <w:tcPr>
            <w:tcW w:w="6618" w:type="dxa"/>
          </w:tcPr>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 xml:space="preserve">1. </w:t>
            </w:r>
            <w:r w:rsidRPr="00005B31">
              <w:rPr>
                <w:rFonts w:ascii="Times New Roman" w:hAnsi="Times New Roman"/>
                <w:bCs/>
                <w:iCs/>
                <w:color w:val="000000"/>
                <w:sz w:val="24"/>
                <w:szCs w:val="24"/>
                <w:lang w:eastAsia="en-US"/>
              </w:rPr>
              <w:t xml:space="preserve">Обеспечение комплексной безопасности и комфортных условий в </w:t>
            </w:r>
            <w:r w:rsidRPr="00005B31">
              <w:rPr>
                <w:rFonts w:ascii="Times New Roman" w:hAnsi="Times New Roman"/>
                <w:sz w:val="24"/>
                <w:szCs w:val="24"/>
              </w:rPr>
              <w:t>МБУ КСК «Импульс»г.п.Пионерский</w:t>
            </w:r>
            <w:r w:rsidRPr="00005B31">
              <w:rPr>
                <w:rFonts w:ascii="Times New Roman" w:hAnsi="Times New Roman"/>
                <w:sz w:val="24"/>
                <w:szCs w:val="24"/>
                <w:lang w:eastAsia="en-US"/>
              </w:rPr>
              <w:t>;</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 xml:space="preserve">2. Развитие материально-технической базы </w:t>
            </w:r>
            <w:r w:rsidRPr="00005B31">
              <w:rPr>
                <w:rFonts w:ascii="Times New Roman" w:hAnsi="Times New Roman"/>
                <w:sz w:val="24"/>
                <w:szCs w:val="24"/>
              </w:rPr>
              <w:t>МБУ КСК «Импульс»г.п.Пионерский</w:t>
            </w:r>
            <w:r w:rsidRPr="00005B31">
              <w:rPr>
                <w:rFonts w:ascii="Times New Roman" w:hAnsi="Times New Roman"/>
                <w:sz w:val="24"/>
                <w:szCs w:val="24"/>
                <w:lang w:eastAsia="en-US"/>
              </w:rPr>
              <w:t>;</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3. Обеспечение условий для развития на территории г.п. Пионерский физической культуры и массового спорта.</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4. Организация проведения муниципальных официальных физкультурных и спортивных мероприятий на территории г.п. Пионерский;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5. Участие спортивных сборных команд городского поселения Пионерскийв соревнованиях окружного, областного, всероссийского и международного уровней;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6.  Популяризация физической культуры и массового спорта  среди различных групп населения г.п. Пионерский.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 xml:space="preserve">7. </w:t>
            </w:r>
            <w:r w:rsidRPr="00005B31">
              <w:rPr>
                <w:rFonts w:ascii="Times New Roman" w:hAnsi="Times New Roman"/>
                <w:sz w:val="24"/>
                <w:szCs w:val="24"/>
              </w:rPr>
              <w:t>Обеспечение деятельности МБУ КСК «Импульс», подведомственного администрации г.п. Пионерский;</w:t>
            </w:r>
          </w:p>
        </w:tc>
      </w:tr>
      <w:tr w:rsidR="00005B31" w:rsidRPr="00005B31" w:rsidTr="00005B31">
        <w:tc>
          <w:tcPr>
            <w:tcW w:w="3240" w:type="dxa"/>
          </w:tcPr>
          <w:p w:rsidR="00005B31" w:rsidRPr="00005B31" w:rsidRDefault="00005B31" w:rsidP="00005B31">
            <w:pPr>
              <w:pStyle w:val="a3"/>
              <w:spacing w:line="276" w:lineRule="auto"/>
              <w:rPr>
                <w:rFonts w:ascii="Times New Roman" w:hAnsi="Times New Roman"/>
                <w:sz w:val="24"/>
                <w:szCs w:val="24"/>
              </w:rPr>
            </w:pPr>
            <w:r w:rsidRPr="00005B31">
              <w:rPr>
                <w:rFonts w:ascii="Times New Roman" w:hAnsi="Times New Roman"/>
                <w:sz w:val="24"/>
                <w:szCs w:val="24"/>
              </w:rPr>
              <w:t>Основные мероприятия</w:t>
            </w:r>
          </w:p>
        </w:tc>
        <w:tc>
          <w:tcPr>
            <w:tcW w:w="6618" w:type="dxa"/>
          </w:tcPr>
          <w:p w:rsidR="00005B31" w:rsidRPr="00005B31" w:rsidRDefault="00005B31" w:rsidP="00005B31">
            <w:pPr>
              <w:pStyle w:val="HTML"/>
              <w:tabs>
                <w:tab w:val="clear" w:pos="916"/>
                <w:tab w:val="clear" w:pos="1832"/>
                <w:tab w:val="left" w:pos="252"/>
                <w:tab w:val="left" w:pos="1512"/>
              </w:tabs>
              <w:spacing w:line="276" w:lineRule="auto"/>
              <w:ind w:left="72"/>
              <w:jc w:val="both"/>
              <w:rPr>
                <w:rFonts w:ascii="Times New Roman" w:hAnsi="Times New Roman"/>
                <w:sz w:val="24"/>
                <w:szCs w:val="24"/>
                <w:lang w:eastAsia="en-US"/>
              </w:rPr>
            </w:pPr>
            <w:r w:rsidRPr="00005B31">
              <w:rPr>
                <w:rFonts w:ascii="Times New Roman" w:hAnsi="Times New Roman"/>
                <w:sz w:val="24"/>
                <w:szCs w:val="24"/>
                <w:lang w:eastAsia="en-US"/>
              </w:rPr>
              <w:t>1.Проведение капитальных ремонтов, укрепление пожарной, антитеррористической и санитарно-эпидемиологической безопасности;</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 xml:space="preserve">2. Развитие материально-технической базы </w:t>
            </w:r>
            <w:r w:rsidRPr="00005B31">
              <w:rPr>
                <w:rFonts w:ascii="Times New Roman" w:hAnsi="Times New Roman"/>
                <w:sz w:val="24"/>
                <w:szCs w:val="24"/>
              </w:rPr>
              <w:t>МБУ КСК «Импульс»г.п.Пионерский</w:t>
            </w:r>
            <w:r w:rsidRPr="00005B31">
              <w:rPr>
                <w:rFonts w:ascii="Times New Roman" w:hAnsi="Times New Roman"/>
                <w:sz w:val="24"/>
                <w:szCs w:val="24"/>
                <w:lang w:eastAsia="en-US"/>
              </w:rPr>
              <w:t>;</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3. Обеспечение условий для развития на территории г.п. Пионерский физической культуры и массового спорта.</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4. Организация проведения поселковых физкультурных и спортивных мероприятий на территории г.п. Пионерский;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5. Участие спортивных сборных команд городского поселения Пионерскийв соревнованиях окружного, областного, всероссийского и международного уровней;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6.</w:t>
            </w:r>
            <w:r w:rsidRPr="00005B31">
              <w:rPr>
                <w:rFonts w:ascii="Times New Roman" w:hAnsi="Times New Roman"/>
                <w:sz w:val="24"/>
                <w:szCs w:val="24"/>
              </w:rPr>
              <w:t xml:space="preserve">Обеспечение оптимизации деятельности МБУ КСК </w:t>
            </w:r>
            <w:r w:rsidRPr="00005B31">
              <w:rPr>
                <w:rFonts w:ascii="Times New Roman" w:hAnsi="Times New Roman"/>
                <w:sz w:val="24"/>
                <w:szCs w:val="24"/>
              </w:rPr>
              <w:lastRenderedPageBreak/>
              <w:t>«Импульс», подведомственного администрации г.п. Пионерский;</w:t>
            </w:r>
          </w:p>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 xml:space="preserve">7. Информирование населения о спортивной жизни поселения и успехов воспитанников спортивных секций. </w:t>
            </w:r>
          </w:p>
        </w:tc>
      </w:tr>
      <w:tr w:rsidR="00005B31" w:rsidRPr="00005B31" w:rsidTr="00005B31">
        <w:tc>
          <w:tcPr>
            <w:tcW w:w="3240" w:type="dxa"/>
          </w:tcPr>
          <w:p w:rsidR="00005B31" w:rsidRPr="00005B31" w:rsidRDefault="00005B31" w:rsidP="00005B31">
            <w:pPr>
              <w:pStyle w:val="a3"/>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005B31">
              <w:rPr>
                <w:rFonts w:ascii="Times New Roman" w:hAnsi="Times New Roman"/>
                <w:sz w:val="24"/>
                <w:szCs w:val="24"/>
              </w:rPr>
              <w:lastRenderedPageBreak/>
              <w:t>Целевые показатели результатов реализации Программы</w:t>
            </w:r>
          </w:p>
        </w:tc>
        <w:tc>
          <w:tcPr>
            <w:tcW w:w="6618" w:type="dxa"/>
          </w:tcPr>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05B31">
              <w:rPr>
                <w:rFonts w:ascii="Times New Roman" w:hAnsi="Times New Roman"/>
                <w:sz w:val="24"/>
              </w:rPr>
              <w:t>1. Увеличение количества п</w:t>
            </w:r>
            <w:r w:rsidRPr="00005B31">
              <w:rPr>
                <w:rFonts w:ascii="Times New Roman" w:hAnsi="Times New Roman"/>
                <w:sz w:val="24"/>
                <w:szCs w:val="24"/>
              </w:rPr>
              <w:t>роведённых капитальных ремонтов, мероприятий по укреплению пожарной, антитеррористической и санитарно-эпидемиологической безопасности на 2 единицы;</w:t>
            </w:r>
          </w:p>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05B31">
              <w:rPr>
                <w:rFonts w:ascii="Times New Roman" w:hAnsi="Times New Roman"/>
                <w:sz w:val="24"/>
              </w:rPr>
              <w:t>2.</w:t>
            </w:r>
            <w:r w:rsidRPr="00005B31">
              <w:rPr>
                <w:rFonts w:ascii="Times New Roman" w:hAnsi="Times New Roman"/>
                <w:sz w:val="24"/>
                <w:szCs w:val="24"/>
              </w:rPr>
              <w:t>Увеличение доли населения г.п. Пионерский, систематически занимающегося физической культурой и спортом, в общей доле численности населения с 33,3 до 40 %;</w:t>
            </w:r>
          </w:p>
          <w:p w:rsidR="00005B31" w:rsidRPr="00005B31" w:rsidRDefault="00005B31" w:rsidP="00005B31">
            <w:pPr>
              <w:pStyle w:val="a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lang w:eastAsia="en-US"/>
              </w:rPr>
            </w:pPr>
            <w:r w:rsidRPr="00005B31">
              <w:rPr>
                <w:rFonts w:ascii="Times New Roman" w:hAnsi="Times New Roman"/>
                <w:sz w:val="24"/>
                <w:szCs w:val="22"/>
                <w:lang w:eastAsia="en-US"/>
              </w:rPr>
              <w:t xml:space="preserve">3. </w:t>
            </w:r>
            <w:r w:rsidRPr="00005B31">
              <w:rPr>
                <w:rFonts w:ascii="Times New Roman" w:hAnsi="Times New Roman"/>
                <w:sz w:val="24"/>
                <w:szCs w:val="24"/>
              </w:rPr>
              <w:t>Увеличение доли детей и молодёжи, систематически занимающегося физической культурой и спортом, в общей численности детей и молодёжис 54,3 до  60 %;</w:t>
            </w:r>
          </w:p>
          <w:p w:rsidR="00005B31" w:rsidRPr="00005B31" w:rsidRDefault="00005B31" w:rsidP="00005B31">
            <w:pPr>
              <w:pStyle w:val="af"/>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
              <w:rPr>
                <w:rFonts w:ascii="Times New Roman" w:hAnsi="Times New Roman"/>
                <w:b/>
                <w:sz w:val="24"/>
                <w:szCs w:val="24"/>
                <w:lang w:eastAsia="en-US"/>
              </w:rPr>
            </w:pPr>
            <w:r w:rsidRPr="00005B31">
              <w:rPr>
                <w:rFonts w:ascii="Times New Roman" w:hAnsi="Times New Roman"/>
                <w:sz w:val="24"/>
                <w:szCs w:val="24"/>
                <w:lang w:eastAsia="en-US"/>
              </w:rPr>
              <w:t>4.</w:t>
            </w:r>
            <w:r w:rsidRPr="00005B31">
              <w:rPr>
                <w:rFonts w:ascii="Times New Roman" w:hAnsi="Times New Roman"/>
                <w:sz w:val="24"/>
                <w:szCs w:val="24"/>
              </w:rPr>
              <w:t xml:space="preserve"> Увеличение доли граждан среднего возраста, систематически занимающегося физической культурой и спортом, в общей численности граждан среднего возраста с46,4 до  50%;</w:t>
            </w:r>
          </w:p>
          <w:p w:rsidR="00005B31" w:rsidRPr="00005B31" w:rsidRDefault="00005B31" w:rsidP="00005B31">
            <w:pPr>
              <w:pStyle w:val="a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4"/>
                <w:szCs w:val="24"/>
              </w:rPr>
            </w:pPr>
            <w:r w:rsidRPr="00005B31">
              <w:rPr>
                <w:rFonts w:ascii="Times New Roman" w:hAnsi="Times New Roman"/>
                <w:sz w:val="24"/>
                <w:szCs w:val="24"/>
                <w:lang w:eastAsia="en-US"/>
              </w:rPr>
              <w:t xml:space="preserve">5. </w:t>
            </w:r>
            <w:r w:rsidRPr="00005B31">
              <w:rPr>
                <w:rFonts w:ascii="Times New Roman" w:hAnsi="Times New Roman"/>
                <w:sz w:val="24"/>
                <w:szCs w:val="24"/>
              </w:rPr>
              <w:t>Увеличение доли граждан старшего возраста, систематически занимающегося физической культурой и спортом, в общей численности граждан старшего возраста с5 до  7 %;</w:t>
            </w:r>
          </w:p>
          <w:p w:rsidR="00005B31" w:rsidRPr="00005B31" w:rsidRDefault="00005B31" w:rsidP="00005B31">
            <w:pPr>
              <w:pStyle w:val="a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4"/>
                <w:szCs w:val="24"/>
              </w:rPr>
            </w:pPr>
            <w:r w:rsidRPr="00005B31">
              <w:rPr>
                <w:rFonts w:ascii="Times New Roman" w:hAnsi="Times New Roman"/>
                <w:sz w:val="24"/>
                <w:szCs w:val="24"/>
              </w:rPr>
              <w:t>6. Увеличение числа информационных поводов, освещённых на официальных сайтах учреждения, администрации г.п. Пионерский с 30 до  40;</w:t>
            </w:r>
          </w:p>
          <w:p w:rsidR="00005B31" w:rsidRPr="00005B31" w:rsidRDefault="00005B31" w:rsidP="00005B31">
            <w:pPr>
              <w:pStyle w:val="a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4"/>
                <w:szCs w:val="24"/>
              </w:rPr>
            </w:pPr>
            <w:r w:rsidRPr="00005B31">
              <w:rPr>
                <w:rFonts w:ascii="Times New Roman" w:hAnsi="Times New Roman"/>
                <w:sz w:val="24"/>
                <w:szCs w:val="24"/>
              </w:rPr>
              <w:t>7.</w:t>
            </w:r>
            <w:r w:rsidRPr="00005B31">
              <w:rPr>
                <w:rFonts w:ascii="Times New Roman" w:hAnsi="Times New Roman"/>
                <w:bCs/>
                <w:iCs/>
                <w:color w:val="000000"/>
                <w:sz w:val="24"/>
                <w:szCs w:val="24"/>
              </w:rPr>
              <w:t xml:space="preserve">Доля граждан, выполнивших нормативы Всероссийского физкультурно-спортивного комплекса «Готов  к труду и обороне» (ГТО), </w:t>
            </w:r>
            <w:r w:rsidRPr="00005B31">
              <w:rPr>
                <w:rFonts w:ascii="Times New Roman" w:hAnsi="Times New Roman"/>
                <w:sz w:val="24"/>
                <w:szCs w:val="24"/>
              </w:rPr>
              <w:t>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Pr="00005B31">
              <w:rPr>
                <w:rFonts w:ascii="Times New Roman" w:hAnsi="Times New Roman"/>
                <w:bCs/>
                <w:iCs/>
                <w:color w:val="000000"/>
                <w:sz w:val="24"/>
                <w:szCs w:val="24"/>
              </w:rPr>
              <w:t>с 0,08  до  3</w:t>
            </w:r>
            <w:r w:rsidRPr="00005B31">
              <w:rPr>
                <w:rFonts w:ascii="Times New Roman" w:hAnsi="Times New Roman"/>
                <w:sz w:val="24"/>
                <w:szCs w:val="24"/>
              </w:rPr>
              <w:t>%;</w:t>
            </w:r>
          </w:p>
          <w:p w:rsidR="00005B31" w:rsidRPr="00005B31" w:rsidRDefault="00005B31" w:rsidP="00005B31">
            <w:pPr>
              <w:pStyle w:val="af"/>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i/>
                <w:sz w:val="24"/>
                <w:szCs w:val="24"/>
                <w:lang w:eastAsia="en-US"/>
              </w:rPr>
            </w:pPr>
          </w:p>
        </w:tc>
      </w:tr>
      <w:tr w:rsidR="00005B31" w:rsidRPr="00005B31" w:rsidTr="00005B31">
        <w:tc>
          <w:tcPr>
            <w:tcW w:w="3240" w:type="dxa"/>
          </w:tcPr>
          <w:p w:rsidR="00005B31" w:rsidRPr="00005B31" w:rsidRDefault="00005B31" w:rsidP="00005B31">
            <w:pPr>
              <w:pStyle w:val="a3"/>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005B31">
              <w:rPr>
                <w:rFonts w:ascii="Times New Roman" w:hAnsi="Times New Roman"/>
                <w:sz w:val="24"/>
                <w:szCs w:val="24"/>
              </w:rPr>
              <w:t>Сроки реализации Программы</w:t>
            </w:r>
          </w:p>
        </w:tc>
        <w:tc>
          <w:tcPr>
            <w:tcW w:w="6618" w:type="dxa"/>
          </w:tcPr>
          <w:p w:rsidR="00005B31" w:rsidRPr="00005B31" w:rsidRDefault="00005B31" w:rsidP="00005B31">
            <w:pPr>
              <w:pStyle w:val="HTML"/>
              <w:spacing w:line="276" w:lineRule="auto"/>
              <w:jc w:val="both"/>
              <w:rPr>
                <w:rFonts w:ascii="Times New Roman" w:hAnsi="Times New Roman"/>
                <w:sz w:val="24"/>
                <w:szCs w:val="24"/>
                <w:lang w:eastAsia="en-US"/>
              </w:rPr>
            </w:pPr>
            <w:r w:rsidRPr="00005B31">
              <w:rPr>
                <w:rFonts w:ascii="Times New Roman" w:hAnsi="Times New Roman"/>
                <w:sz w:val="24"/>
                <w:szCs w:val="24"/>
                <w:lang w:eastAsia="en-US"/>
              </w:rPr>
              <w:t>2019-2025 годы и на период до 2030 года</w:t>
            </w:r>
          </w:p>
        </w:tc>
      </w:tr>
      <w:tr w:rsidR="00005B31" w:rsidRPr="00005B31" w:rsidTr="00005B31">
        <w:tc>
          <w:tcPr>
            <w:tcW w:w="3240" w:type="dxa"/>
          </w:tcPr>
          <w:p w:rsidR="00005B31" w:rsidRPr="00005B31" w:rsidRDefault="00005B31" w:rsidP="00005B31">
            <w:pPr>
              <w:pStyle w:val="a3"/>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005B31">
              <w:rPr>
                <w:rFonts w:ascii="Times New Roman" w:hAnsi="Times New Roman"/>
                <w:sz w:val="24"/>
                <w:szCs w:val="24"/>
              </w:rPr>
              <w:t>Общие объёмы и источники финансирования Программы, (тыс. руб.)</w:t>
            </w:r>
          </w:p>
          <w:p w:rsidR="00005B31" w:rsidRPr="00005B31" w:rsidRDefault="00005B31" w:rsidP="00005B31">
            <w:pPr>
              <w:pStyle w:val="a3"/>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p w:rsidR="00005B31" w:rsidRPr="00005B31" w:rsidRDefault="00005B31" w:rsidP="00005B31">
            <w:pPr>
              <w:pStyle w:val="a3"/>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tc>
        <w:tc>
          <w:tcPr>
            <w:tcW w:w="6618" w:type="dxa"/>
          </w:tcPr>
          <w:p w:rsid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05B31">
              <w:rPr>
                <w:rFonts w:ascii="Times New Roman" w:hAnsi="Times New Roman"/>
                <w:sz w:val="24"/>
                <w:szCs w:val="24"/>
              </w:rPr>
              <w:t xml:space="preserve">Общий объем финансирования Программы  составляет </w:t>
            </w:r>
            <w:r w:rsidRPr="00005B31">
              <w:rPr>
                <w:rFonts w:ascii="Times New Roman" w:hAnsi="Times New Roman"/>
                <w:color w:val="000000"/>
                <w:sz w:val="24"/>
                <w:szCs w:val="24"/>
              </w:rPr>
              <w:t>117 009</w:t>
            </w:r>
            <w:r w:rsidRPr="00005B31">
              <w:rPr>
                <w:rFonts w:ascii="Times New Roman" w:hAnsi="Times New Roman"/>
                <w:sz w:val="24"/>
                <w:szCs w:val="24"/>
              </w:rPr>
              <w:t>тыс. рублей, в том числе:</w:t>
            </w:r>
          </w:p>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005B31">
              <w:rPr>
                <w:rFonts w:ascii="Times New Roman" w:hAnsi="Times New Roman"/>
                <w:sz w:val="24"/>
                <w:szCs w:val="24"/>
              </w:rPr>
              <w:t xml:space="preserve">за счёт средств бюджета г.п. Пионерский </w:t>
            </w:r>
            <w:r w:rsidRPr="00005B31">
              <w:rPr>
                <w:rFonts w:ascii="Times New Roman" w:hAnsi="Times New Roman"/>
                <w:sz w:val="24"/>
                <w:szCs w:val="24"/>
              </w:rPr>
              <w:br/>
              <w:t xml:space="preserve">   на 2019 год – </w:t>
            </w:r>
            <w:r w:rsidRPr="00005B31">
              <w:rPr>
                <w:rFonts w:ascii="Times New Roman" w:hAnsi="Times New Roman"/>
                <w:color w:val="000000"/>
              </w:rPr>
              <w:t>9 500,0</w:t>
            </w:r>
            <w:r w:rsidRPr="00005B31">
              <w:rPr>
                <w:rFonts w:ascii="Times New Roman" w:hAnsi="Times New Roman"/>
                <w:sz w:val="24"/>
                <w:szCs w:val="24"/>
              </w:rPr>
              <w:t>тыс. рублей;</w:t>
            </w:r>
          </w:p>
          <w:p w:rsidR="00005B31" w:rsidRDefault="00005B31" w:rsidP="00005B31">
            <w:pPr>
              <w:spacing w:after="0"/>
              <w:rPr>
                <w:rFonts w:ascii="Times New Roman" w:hAnsi="Times New Roman"/>
                <w:sz w:val="24"/>
                <w:szCs w:val="24"/>
              </w:rPr>
            </w:pPr>
            <w:r w:rsidRPr="00005B31">
              <w:rPr>
                <w:rFonts w:ascii="Times New Roman" w:hAnsi="Times New Roman"/>
                <w:sz w:val="24"/>
                <w:szCs w:val="24"/>
              </w:rPr>
              <w:t>на 2020 год –</w:t>
            </w:r>
            <w:r w:rsidRPr="00005B31">
              <w:rPr>
                <w:rFonts w:ascii="Times New Roman" w:hAnsi="Times New Roman"/>
                <w:color w:val="000000"/>
              </w:rPr>
              <w:t xml:space="preserve">9 609,0 </w:t>
            </w:r>
            <w:r w:rsidRPr="00005B31">
              <w:rPr>
                <w:rFonts w:ascii="Times New Roman" w:hAnsi="Times New Roman"/>
                <w:sz w:val="24"/>
                <w:szCs w:val="24"/>
              </w:rPr>
              <w:t>тыс.рублей.</w:t>
            </w:r>
          </w:p>
          <w:p w:rsidR="00005B31" w:rsidRPr="00005B31" w:rsidRDefault="00005B31" w:rsidP="00005B31">
            <w:pPr>
              <w:spacing w:after="0"/>
              <w:rPr>
                <w:rFonts w:ascii="Times New Roman" w:hAnsi="Times New Roman"/>
                <w:sz w:val="24"/>
                <w:szCs w:val="24"/>
              </w:rPr>
            </w:pPr>
            <w:r w:rsidRPr="00005B31">
              <w:rPr>
                <w:rFonts w:ascii="Times New Roman" w:hAnsi="Times New Roman"/>
                <w:sz w:val="24"/>
                <w:szCs w:val="24"/>
              </w:rPr>
              <w:t xml:space="preserve">на 2021 год – </w:t>
            </w:r>
            <w:r w:rsidRPr="00005B31">
              <w:rPr>
                <w:rFonts w:ascii="Times New Roman" w:hAnsi="Times New Roman"/>
                <w:color w:val="000000"/>
              </w:rPr>
              <w:t>9 700,0</w:t>
            </w:r>
            <w:r w:rsidRPr="00005B31">
              <w:rPr>
                <w:rFonts w:ascii="Times New Roman" w:hAnsi="Times New Roman"/>
                <w:sz w:val="24"/>
                <w:szCs w:val="24"/>
              </w:rPr>
              <w:t>тыс. рублей;</w:t>
            </w:r>
          </w:p>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005B31">
              <w:rPr>
                <w:rFonts w:ascii="Times New Roman" w:hAnsi="Times New Roman"/>
                <w:sz w:val="24"/>
                <w:szCs w:val="24"/>
              </w:rPr>
              <w:t xml:space="preserve">         на 2022 год – 9 800,0тыс. рублей</w:t>
            </w:r>
          </w:p>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bCs/>
                <w:sz w:val="24"/>
                <w:szCs w:val="24"/>
              </w:rPr>
            </w:pPr>
            <w:r w:rsidRPr="00005B31">
              <w:rPr>
                <w:rFonts w:ascii="Times New Roman" w:hAnsi="Times New Roman"/>
                <w:sz w:val="24"/>
                <w:szCs w:val="24"/>
              </w:rPr>
              <w:t xml:space="preserve">   на 2023 год – 9 800,0тыс. рублей;</w:t>
            </w:r>
          </w:p>
          <w:p w:rsidR="00005B31" w:rsidRPr="00005B31" w:rsidRDefault="00005B31" w:rsidP="00005B31">
            <w:pPr>
              <w:spacing w:after="0"/>
              <w:rPr>
                <w:rFonts w:ascii="Times New Roman" w:hAnsi="Times New Roman"/>
                <w:sz w:val="24"/>
                <w:szCs w:val="24"/>
              </w:rPr>
            </w:pPr>
            <w:r w:rsidRPr="00005B31">
              <w:rPr>
                <w:rFonts w:ascii="Times New Roman" w:hAnsi="Times New Roman"/>
                <w:sz w:val="24"/>
                <w:szCs w:val="24"/>
              </w:rPr>
              <w:t>на 2024 год – 9 800,0тыс.рублей.</w:t>
            </w:r>
          </w:p>
          <w:p w:rsidR="00005B31" w:rsidRPr="00005B31" w:rsidRDefault="00005B31" w:rsidP="00005B31">
            <w:pPr>
              <w:pStyle w:val="HTML"/>
              <w:ind w:firstLine="512"/>
              <w:jc w:val="both"/>
              <w:rPr>
                <w:rFonts w:ascii="Times New Roman" w:hAnsi="Times New Roman"/>
                <w:sz w:val="24"/>
                <w:szCs w:val="24"/>
              </w:rPr>
            </w:pPr>
            <w:r w:rsidRPr="00005B31">
              <w:rPr>
                <w:rFonts w:ascii="Times New Roman" w:hAnsi="Times New Roman"/>
                <w:sz w:val="24"/>
                <w:szCs w:val="24"/>
              </w:rPr>
              <w:t>на 2025 год – 9 800,0тыс. рублей;</w:t>
            </w:r>
          </w:p>
          <w:p w:rsidR="00005B31" w:rsidRPr="00005B31" w:rsidRDefault="00005B31" w:rsidP="00005B31">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005B31">
              <w:rPr>
                <w:rFonts w:ascii="Times New Roman" w:hAnsi="Times New Roman"/>
                <w:sz w:val="24"/>
                <w:szCs w:val="24"/>
              </w:rPr>
              <w:t xml:space="preserve">         на 2026 - 20130 годы – </w:t>
            </w:r>
            <w:r w:rsidRPr="00005B31">
              <w:rPr>
                <w:rFonts w:ascii="Times New Roman" w:hAnsi="Times New Roman"/>
                <w:color w:val="000000"/>
                <w:sz w:val="24"/>
                <w:szCs w:val="24"/>
              </w:rPr>
              <w:t>49 000,0</w:t>
            </w:r>
            <w:r w:rsidRPr="00005B31">
              <w:rPr>
                <w:rFonts w:ascii="Times New Roman" w:hAnsi="Times New Roman"/>
                <w:sz w:val="24"/>
                <w:szCs w:val="24"/>
              </w:rPr>
              <w:t>тыс. рублей</w:t>
            </w:r>
          </w:p>
        </w:tc>
      </w:tr>
    </w:tbl>
    <w:p w:rsidR="00005B31" w:rsidRPr="00005B31" w:rsidRDefault="00005B31" w:rsidP="00005B31">
      <w:pPr>
        <w:ind w:firstLine="567"/>
        <w:jc w:val="both"/>
        <w:rPr>
          <w:rFonts w:ascii="Times New Roman" w:hAnsi="Times New Roman"/>
          <w:sz w:val="24"/>
        </w:rPr>
      </w:pPr>
    </w:p>
    <w:p w:rsidR="00005B31" w:rsidRPr="00005B31" w:rsidRDefault="00005B31" w:rsidP="00005B31">
      <w:pPr>
        <w:widowControl w:val="0"/>
        <w:autoSpaceDE w:val="0"/>
        <w:autoSpaceDN w:val="0"/>
        <w:ind w:firstLine="709"/>
        <w:jc w:val="both"/>
        <w:rPr>
          <w:rFonts w:ascii="Times New Roman" w:hAnsi="Times New Roman"/>
          <w:sz w:val="24"/>
          <w:szCs w:val="24"/>
          <w:lang w:eastAsia="ru-RU"/>
        </w:rPr>
      </w:pPr>
      <w:r w:rsidRPr="00005B31">
        <w:rPr>
          <w:rFonts w:ascii="Times New Roman" w:hAnsi="Times New Roman"/>
          <w:b/>
          <w:sz w:val="24"/>
          <w:szCs w:val="24"/>
          <w:lang w:eastAsia="ru-RU"/>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005B31" w:rsidRPr="00005B31" w:rsidRDefault="00005B31" w:rsidP="00005B31">
      <w:pPr>
        <w:widowControl w:val="0"/>
        <w:autoSpaceDE w:val="0"/>
        <w:autoSpaceDN w:val="0"/>
        <w:spacing w:after="0"/>
        <w:jc w:val="both"/>
        <w:rPr>
          <w:rFonts w:ascii="Times New Roman" w:hAnsi="Times New Roman"/>
          <w:sz w:val="24"/>
          <w:szCs w:val="24"/>
          <w:lang w:eastAsia="ru-RU"/>
        </w:rPr>
      </w:pPr>
      <w:r w:rsidRPr="00005B31">
        <w:rPr>
          <w:rFonts w:ascii="Times New Roman" w:hAnsi="Times New Roman"/>
          <w:sz w:val="24"/>
          <w:szCs w:val="24"/>
          <w:lang w:eastAsia="ru-RU"/>
        </w:rPr>
        <w:t>1.1.Муниципальной программой не предусмотрены мероприятия по формированию благоприятной деловой среды.</w:t>
      </w:r>
    </w:p>
    <w:p w:rsidR="00005B31" w:rsidRPr="00005B31" w:rsidRDefault="00005B31" w:rsidP="00005B31">
      <w:pPr>
        <w:widowControl w:val="0"/>
        <w:autoSpaceDE w:val="0"/>
        <w:autoSpaceDN w:val="0"/>
        <w:spacing w:after="0"/>
        <w:jc w:val="both"/>
        <w:rPr>
          <w:rFonts w:ascii="Times New Roman" w:hAnsi="Times New Roman"/>
          <w:sz w:val="24"/>
          <w:szCs w:val="24"/>
          <w:lang w:eastAsia="ru-RU"/>
        </w:rPr>
      </w:pPr>
      <w:r w:rsidRPr="00005B31">
        <w:rPr>
          <w:rFonts w:ascii="Times New Roman" w:hAnsi="Times New Roman"/>
          <w:sz w:val="24"/>
          <w:szCs w:val="24"/>
          <w:lang w:eastAsia="ru-RU"/>
        </w:rPr>
        <w:t>1.2. Муниципальной программой не предусмотрены мероприятия инвестиционные проекты</w:t>
      </w:r>
    </w:p>
    <w:p w:rsidR="00005B31" w:rsidRPr="00005B31" w:rsidRDefault="00005B31" w:rsidP="00005B31">
      <w:pPr>
        <w:widowControl w:val="0"/>
        <w:autoSpaceDE w:val="0"/>
        <w:autoSpaceDN w:val="0"/>
        <w:spacing w:after="0"/>
        <w:jc w:val="both"/>
        <w:rPr>
          <w:rFonts w:ascii="Times New Roman" w:hAnsi="Times New Roman"/>
          <w:sz w:val="24"/>
          <w:szCs w:val="24"/>
          <w:highlight w:val="yellow"/>
          <w:lang w:eastAsia="ru-RU"/>
        </w:rPr>
      </w:pPr>
      <w:r w:rsidRPr="00005B31">
        <w:rPr>
          <w:rFonts w:ascii="Times New Roman" w:hAnsi="Times New Roman"/>
          <w:sz w:val="24"/>
          <w:szCs w:val="24"/>
          <w:lang w:eastAsia="ru-RU"/>
        </w:rPr>
        <w:t>1.3.Муниципальной программой не предусмотрены мероприятия по  развития конкуренции.</w:t>
      </w:r>
    </w:p>
    <w:p w:rsidR="00005B31" w:rsidRPr="00005B31" w:rsidRDefault="00005B31" w:rsidP="00005B31">
      <w:pPr>
        <w:widowControl w:val="0"/>
        <w:autoSpaceDE w:val="0"/>
        <w:autoSpaceDN w:val="0"/>
        <w:ind w:firstLine="709"/>
        <w:jc w:val="both"/>
        <w:rPr>
          <w:rFonts w:ascii="Times New Roman" w:hAnsi="Times New Roman"/>
          <w:sz w:val="24"/>
          <w:szCs w:val="24"/>
          <w:highlight w:val="yellow"/>
          <w:lang w:eastAsia="ru-RU"/>
        </w:rPr>
      </w:pPr>
      <w:r w:rsidRPr="00005B31">
        <w:rPr>
          <w:rFonts w:ascii="Times New Roman" w:hAnsi="Times New Roman"/>
          <w:b/>
          <w:sz w:val="24"/>
          <w:szCs w:val="24"/>
          <w:lang w:eastAsia="ru-RU"/>
        </w:rPr>
        <w:t>Раздел 2.  «Механизм реализации муниципальной программы».</w:t>
      </w:r>
    </w:p>
    <w:p w:rsidR="00005B31" w:rsidRPr="00005B31" w:rsidRDefault="00005B31" w:rsidP="00005B31">
      <w:pPr>
        <w:numPr>
          <w:ilvl w:val="1"/>
          <w:numId w:val="8"/>
        </w:numPr>
        <w:tabs>
          <w:tab w:val="clear" w:pos="0"/>
          <w:tab w:val="num" w:pos="360"/>
          <w:tab w:val="left" w:pos="1134"/>
          <w:tab w:val="left" w:pos="1276"/>
          <w:tab w:val="left" w:pos="2460"/>
        </w:tabs>
        <w:suppressAutoHyphens/>
        <w:spacing w:after="0" w:line="240" w:lineRule="auto"/>
        <w:ind w:firstLine="567"/>
        <w:jc w:val="both"/>
        <w:rPr>
          <w:rFonts w:ascii="Times New Roman" w:hAnsi="Times New Roman"/>
        </w:rPr>
      </w:pPr>
      <w:r w:rsidRPr="00005B31">
        <w:rPr>
          <w:rFonts w:ascii="Times New Roman" w:hAnsi="Times New Roman"/>
          <w:sz w:val="24"/>
        </w:rPr>
        <w:t>2.1. Программа реализуется в соответствии с законодательством Российской Федерации, Ханты-Мансийского автономного округа - Югры, правовыми актами администрации г.п. Пионерский, локальными актами МБУ КСК «Импульс» г.п. Пионерский.</w:t>
      </w:r>
    </w:p>
    <w:p w:rsidR="00005B31" w:rsidRPr="00005B31" w:rsidRDefault="00005B31" w:rsidP="00005B31">
      <w:pPr>
        <w:numPr>
          <w:ilvl w:val="1"/>
          <w:numId w:val="8"/>
        </w:numPr>
        <w:tabs>
          <w:tab w:val="clear" w:pos="0"/>
          <w:tab w:val="num" w:pos="360"/>
          <w:tab w:val="left" w:pos="1134"/>
          <w:tab w:val="left" w:pos="1276"/>
          <w:tab w:val="left" w:pos="2460"/>
        </w:tabs>
        <w:suppressAutoHyphens/>
        <w:spacing w:after="0" w:line="240" w:lineRule="auto"/>
        <w:ind w:firstLine="567"/>
        <w:jc w:val="both"/>
        <w:rPr>
          <w:rFonts w:ascii="Times New Roman" w:hAnsi="Times New Roman"/>
        </w:rPr>
      </w:pPr>
      <w:r w:rsidRPr="00005B31">
        <w:rPr>
          <w:rFonts w:ascii="Times New Roman" w:hAnsi="Times New Roman"/>
          <w:sz w:val="24"/>
        </w:rPr>
        <w:t>2.2. Исполнителем Программы являетсяМБУ КСК «Импульс» г.п. Пионерский, соисполнителем - администрация городского  поселения Пионерский.</w:t>
      </w:r>
    </w:p>
    <w:p w:rsidR="00005B31" w:rsidRPr="00005B31" w:rsidRDefault="00005B31" w:rsidP="00005B31">
      <w:pPr>
        <w:numPr>
          <w:ilvl w:val="1"/>
          <w:numId w:val="8"/>
        </w:numPr>
        <w:tabs>
          <w:tab w:val="clear" w:pos="0"/>
          <w:tab w:val="num" w:pos="360"/>
          <w:tab w:val="left" w:pos="1134"/>
          <w:tab w:val="left" w:pos="1276"/>
          <w:tab w:val="left" w:pos="2460"/>
        </w:tabs>
        <w:suppressAutoHyphens/>
        <w:spacing w:after="0" w:line="240" w:lineRule="auto"/>
        <w:ind w:firstLine="567"/>
        <w:jc w:val="both"/>
        <w:rPr>
          <w:rFonts w:ascii="Times New Roman" w:hAnsi="Times New Roman"/>
        </w:rPr>
      </w:pPr>
      <w:r w:rsidRPr="00005B31">
        <w:rPr>
          <w:rFonts w:ascii="Times New Roman" w:hAnsi="Times New Roman"/>
          <w:sz w:val="24"/>
          <w:szCs w:val="24"/>
        </w:rPr>
        <w:t>2.3.Финансирование реализации мероприятий Программы по обеспечению комплексной безопасности и комфортных условийосуществляется на условиях финансирования из средств бюджета администрация г.п. Пионерский, предусмотренных государственной программой Ханты-Мансийского автономного округа - Югры «Развитие физической культуры и спорта в Ханты-Мансийском автономном округе - Югре на 2018 - 2025 годы и на период до 2030 года», утвержденной постановлением Правительства ХМАО – Югры от 09.10.2013 № 422-п).</w:t>
      </w:r>
    </w:p>
    <w:p w:rsidR="00005B31" w:rsidRPr="00005B31" w:rsidRDefault="00005B31" w:rsidP="00005B31">
      <w:pPr>
        <w:spacing w:after="0"/>
        <w:rPr>
          <w:rFonts w:ascii="Times New Roman" w:hAnsi="Times New Roman"/>
          <w:sz w:val="24"/>
          <w:szCs w:val="24"/>
        </w:rPr>
      </w:pPr>
      <w:r w:rsidRPr="00005B31">
        <w:rPr>
          <w:rFonts w:ascii="Times New Roman" w:hAnsi="Times New Roman"/>
          <w:sz w:val="24"/>
          <w:szCs w:val="24"/>
        </w:rPr>
        <w:t>2.4.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5B31" w:rsidRPr="00005B31" w:rsidRDefault="00005B31" w:rsidP="00005B31">
      <w:pPr>
        <w:spacing w:after="0"/>
        <w:rPr>
          <w:rFonts w:ascii="Times New Roman" w:hAnsi="Times New Roman"/>
          <w:sz w:val="24"/>
          <w:szCs w:val="24"/>
        </w:rPr>
      </w:pPr>
      <w:r w:rsidRPr="00005B31">
        <w:rPr>
          <w:rFonts w:ascii="Times New Roman" w:hAnsi="Times New Roman"/>
          <w:sz w:val="24"/>
          <w:szCs w:val="24"/>
        </w:rPr>
        <w:t>2.5. Ответственные исполнители муниципальной программы и должностные лица, ответственные за формирование, утверждение и реализацию муниципальной программы:</w:t>
      </w:r>
    </w:p>
    <w:p w:rsidR="00005B31" w:rsidRPr="00005B31" w:rsidRDefault="00005B31" w:rsidP="00005B31">
      <w:pPr>
        <w:spacing w:after="0"/>
        <w:rPr>
          <w:rFonts w:ascii="Times New Roman" w:hAnsi="Times New Roman"/>
          <w:sz w:val="24"/>
          <w:szCs w:val="24"/>
        </w:rPr>
      </w:pPr>
      <w:r w:rsidRPr="00005B31">
        <w:rPr>
          <w:rFonts w:ascii="Times New Roman" w:hAnsi="Times New Roman"/>
          <w:sz w:val="24"/>
          <w:szCs w:val="24"/>
        </w:rPr>
        <w:t>несут ответственность за  своевременную и качественную реализацию муниципальной программы;</w:t>
      </w:r>
    </w:p>
    <w:p w:rsidR="00005B31" w:rsidRPr="00005B31" w:rsidRDefault="00005B31" w:rsidP="00005B31">
      <w:pPr>
        <w:shd w:val="clear" w:color="auto" w:fill="FFFFFF"/>
        <w:tabs>
          <w:tab w:val="left" w:pos="993"/>
          <w:tab w:val="left" w:pos="1210"/>
        </w:tabs>
        <w:spacing w:after="0"/>
        <w:jc w:val="both"/>
        <w:rPr>
          <w:rFonts w:ascii="Times New Roman" w:hAnsi="Times New Roman"/>
        </w:rPr>
      </w:pPr>
      <w:r w:rsidRPr="00005B31">
        <w:rPr>
          <w:rFonts w:ascii="Times New Roman" w:hAnsi="Times New Roman"/>
          <w:sz w:val="24"/>
          <w:szCs w:val="24"/>
        </w:rPr>
        <w:t xml:space="preserve">2.6. </w:t>
      </w:r>
      <w:r w:rsidRPr="00005B31">
        <w:rPr>
          <w:rFonts w:ascii="Times New Roman" w:hAnsi="Times New Roman"/>
          <w:sz w:val="24"/>
        </w:rPr>
        <w:t xml:space="preserve">МБУ КСК «Импульс» </w:t>
      </w:r>
      <w:r w:rsidRPr="00005B31">
        <w:rPr>
          <w:rFonts w:ascii="Times New Roman" w:hAnsi="Times New Roman"/>
          <w:sz w:val="24"/>
          <w:szCs w:val="24"/>
        </w:rPr>
        <w:t xml:space="preserve">г.п. Пионерский: </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rPr>
      </w:pPr>
      <w:r w:rsidRPr="00005B31">
        <w:rPr>
          <w:rFonts w:ascii="Times New Roman" w:hAnsi="Times New Roman"/>
          <w:sz w:val="24"/>
          <w:szCs w:val="24"/>
        </w:rPr>
        <w:t>2.6.1. разрабатывает в пределах своих полномочий   локальные акты, необходимые для реализации Программы;</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rPr>
      </w:pPr>
      <w:r w:rsidRPr="00005B31">
        <w:rPr>
          <w:rFonts w:ascii="Times New Roman" w:hAnsi="Times New Roman"/>
          <w:sz w:val="24"/>
          <w:szCs w:val="24"/>
        </w:rPr>
        <w:t>2.6.2. готовит для уточнения перечень программных мероприятий на очередной финансовый год и плановый период, затрат по программным мероприятиям;</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rPr>
      </w:pPr>
      <w:r w:rsidRPr="00005B31">
        <w:rPr>
          <w:rFonts w:ascii="Times New Roman" w:hAnsi="Times New Roman"/>
          <w:sz w:val="24"/>
          <w:szCs w:val="24"/>
        </w:rPr>
        <w:t>2.6.3. организует размещение в информационно-телекоммуникационной сети «Интернет» информации о ходе и результатах реализации Программы, финансировании программных мероприятий;</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sz w:val="24"/>
          <w:szCs w:val="24"/>
        </w:rPr>
      </w:pPr>
      <w:r w:rsidRPr="00005B31">
        <w:rPr>
          <w:rFonts w:ascii="Times New Roman" w:hAnsi="Times New Roman"/>
          <w:sz w:val="24"/>
          <w:szCs w:val="24"/>
        </w:rPr>
        <w:t>2.6.4. анализирует ход выполнения Программы и ежеквартально предоставляет</w:t>
      </w:r>
      <w:r w:rsidRPr="00005B31">
        <w:rPr>
          <w:rFonts w:ascii="Times New Roman" w:hAnsi="Times New Roman"/>
          <w:sz w:val="24"/>
          <w:szCs w:val="24"/>
        </w:rPr>
        <w:br/>
        <w:t>в финансово- экономический отдел администрации г.п. Пионерский информацию о ходе реализации Программы;</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rPr>
      </w:pPr>
      <w:r w:rsidRPr="00005B31">
        <w:rPr>
          <w:rFonts w:ascii="Times New Roman" w:hAnsi="Times New Roman"/>
          <w:sz w:val="24"/>
          <w:szCs w:val="24"/>
        </w:rPr>
        <w:t>2.7.Администрацияг.п. Пионерский</w:t>
      </w:r>
    </w:p>
    <w:p w:rsidR="00005B31" w:rsidRPr="00005B31" w:rsidRDefault="00005B31" w:rsidP="00005B31">
      <w:pPr>
        <w:widowControl w:val="0"/>
        <w:shd w:val="clear" w:color="auto" w:fill="FFFFFF"/>
        <w:tabs>
          <w:tab w:val="left" w:pos="0"/>
          <w:tab w:val="left" w:pos="993"/>
        </w:tabs>
        <w:autoSpaceDE w:val="0"/>
        <w:spacing w:after="0"/>
        <w:jc w:val="both"/>
        <w:rPr>
          <w:rFonts w:ascii="Times New Roman" w:hAnsi="Times New Roman"/>
          <w:sz w:val="24"/>
          <w:szCs w:val="24"/>
        </w:rPr>
      </w:pPr>
      <w:r w:rsidRPr="00005B31">
        <w:rPr>
          <w:rFonts w:ascii="Times New Roman" w:hAnsi="Times New Roman"/>
          <w:sz w:val="24"/>
          <w:szCs w:val="24"/>
        </w:rPr>
        <w:t>2.7.1. осуществляет контроль за   реализацией Программы исполнителем.</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 xml:space="preserve">Механизмом реализации муниципальной программы является комплекс мер, направленных на эффективное исполнение муниципальной программы на основе муниципальных контрактов (договоров), заключаемых в соответствии с федеральным законодательством и нормативными правовыми актами городского поселения, а также осуществления иных выплат. </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При текущем управлении ответственным исполнителем муниципальной программы выполняются следующие задачи:</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анализ эффективности выполнения мероприятий;</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 xml:space="preserve">организация реализации мероприятий программы,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w:t>
      </w:r>
      <w:r w:rsidRPr="00005B31">
        <w:rPr>
          <w:rFonts w:ascii="Times New Roman" w:hAnsi="Times New Roman"/>
          <w:sz w:val="24"/>
          <w:szCs w:val="24"/>
          <w:lang w:eastAsia="ru-RU"/>
        </w:rPr>
        <w:lastRenderedPageBreak/>
        <w:t>показателей муниципальной программы, а также конечных результатов ее реализации;</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мониторинг выполнения непосредственных и конечных показателей, сбор оперативной отчетной информации, подготовка и представление отчетов о ходе реализации муниципальной программы.</w:t>
      </w:r>
    </w:p>
    <w:p w:rsidR="00005B31" w:rsidRPr="00005B31" w:rsidRDefault="00005B31" w:rsidP="00005B31">
      <w:pPr>
        <w:widowControl w:val="0"/>
        <w:autoSpaceDE w:val="0"/>
        <w:spacing w:after="0"/>
        <w:ind w:firstLine="567"/>
        <w:jc w:val="both"/>
        <w:rPr>
          <w:rFonts w:ascii="Times New Roman" w:hAnsi="Times New Roman"/>
          <w:color w:val="FF0000"/>
          <w:sz w:val="24"/>
          <w:szCs w:val="24"/>
          <w:lang w:eastAsia="ru-RU"/>
        </w:rPr>
      </w:pPr>
      <w:r w:rsidRPr="00005B31">
        <w:rPr>
          <w:rFonts w:ascii="Times New Roman" w:hAnsi="Times New Roman"/>
          <w:sz w:val="24"/>
          <w:szCs w:val="24"/>
          <w:lang w:eastAsia="ru-RU"/>
        </w:rPr>
        <w:t>Ответственный исполнитель муниципальной программы может передать часть функций по реализации мероприятий муниципальной программы  подведомственным муниципальным учреждениям в случае, если эти функции соответствуют уставам (положениям) и включены в их муниципальные задания при формировании бюджета на очередной финансовый год и плановый период.</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Механизм реализации муниципальной программы включает разработку и принятие нормативных правовых актов городского поселения,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информирование общественности о ходе реализации муниципальной программы.</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 xml:space="preserve">Оценка результатов и показателей выполнения мероприятий муниципальной программы, их эффективности осуществляется в соответствии с целевыми показателями настоящей муниципальной программы (таблица 1). </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Таблица 1 «Целевые показатели муниципальной программы».</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w:t>
      </w:r>
      <w:r w:rsidRPr="00005B31">
        <w:rPr>
          <w:rFonts w:ascii="Times New Roman" w:hAnsi="Times New Roman"/>
          <w:sz w:val="24"/>
          <w:szCs w:val="24"/>
          <w:lang w:eastAsia="ru-RU"/>
        </w:rPr>
        <w:br/>
        <w:t>а также:</w:t>
      </w:r>
    </w:p>
    <w:p w:rsidR="00005B31" w:rsidRPr="00005B31" w:rsidRDefault="00005B31" w:rsidP="00005B31">
      <w:pPr>
        <w:spacing w:after="0"/>
        <w:jc w:val="both"/>
        <w:rPr>
          <w:rFonts w:ascii="Times New Roman" w:hAnsi="Times New Roman"/>
        </w:rPr>
      </w:pPr>
      <w:r w:rsidRPr="00005B31">
        <w:rPr>
          <w:rFonts w:ascii="Times New Roman" w:hAnsi="Times New Roman"/>
          <w:sz w:val="24"/>
          <w:szCs w:val="24"/>
          <w:lang w:eastAsia="ru-RU"/>
        </w:rPr>
        <w:t xml:space="preserve">отражать прогнозные показатели социально-экономического развития </w:t>
      </w:r>
      <w:r w:rsidRPr="00005B31">
        <w:rPr>
          <w:rFonts w:ascii="Times New Roman" w:hAnsi="Times New Roman"/>
          <w:sz w:val="24"/>
          <w:szCs w:val="24"/>
        </w:rPr>
        <w:t>городского поселения Пионерский</w:t>
      </w:r>
      <w:r w:rsidRPr="00005B31">
        <w:rPr>
          <w:rFonts w:ascii="Times New Roman" w:hAnsi="Times New Roman"/>
          <w:sz w:val="24"/>
          <w:szCs w:val="24"/>
          <w:lang w:eastAsia="ru-RU"/>
        </w:rPr>
        <w:t>;</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отражать специфику развития соответствующей сферы, проблем и основных задач,</w:t>
      </w:r>
      <w:r w:rsidRPr="00005B31">
        <w:rPr>
          <w:rFonts w:ascii="Times New Roman" w:hAnsi="Times New Roman"/>
          <w:sz w:val="24"/>
          <w:szCs w:val="24"/>
          <w:lang w:eastAsia="ru-RU"/>
        </w:rPr>
        <w:br/>
        <w:t>на решение которых направлена ее реализация;</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иметь количественное значение;</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определяться на основе данных государственного статистического наблюдения;</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непосредственно зависеть от решения её основных задач и реализации в целом;</w:t>
      </w:r>
    </w:p>
    <w:p w:rsidR="00005B31" w:rsidRPr="00005B31" w:rsidRDefault="00005B31" w:rsidP="00005B31">
      <w:pPr>
        <w:widowControl w:val="0"/>
        <w:autoSpaceDE w:val="0"/>
        <w:spacing w:after="0"/>
        <w:ind w:firstLine="567"/>
        <w:jc w:val="both"/>
        <w:rPr>
          <w:rFonts w:ascii="Times New Roman" w:hAnsi="Times New Roman"/>
          <w:sz w:val="24"/>
          <w:szCs w:val="24"/>
          <w:lang w:eastAsia="ru-RU"/>
        </w:rPr>
      </w:pPr>
      <w:r w:rsidRPr="00005B31">
        <w:rPr>
          <w:rFonts w:ascii="Times New Roman" w:hAnsi="Times New Roman"/>
          <w:sz w:val="24"/>
          <w:szCs w:val="24"/>
          <w:lang w:eastAsia="ru-RU"/>
        </w:rPr>
        <w:t>должны быть направлены на достижение целей, целевых показателей, задач, установленных указами Президента Российской Федерации.</w:t>
      </w:r>
    </w:p>
    <w:p w:rsidR="00005B31" w:rsidRPr="00005B31" w:rsidRDefault="00005B31" w:rsidP="00005B31">
      <w:pPr>
        <w:widowControl w:val="0"/>
        <w:autoSpaceDE w:val="0"/>
        <w:spacing w:after="0"/>
        <w:ind w:firstLine="567"/>
        <w:jc w:val="both"/>
        <w:rPr>
          <w:rFonts w:ascii="Times New Roman" w:hAnsi="Times New Roman"/>
        </w:rPr>
      </w:pP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Таблица 2 «Перечень основных мероприятий муниципальной программы».</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Содержит основные мероприятия муниципальной программы с указанием объемов</w:t>
      </w:r>
      <w:r w:rsidRPr="00005B31">
        <w:rPr>
          <w:rFonts w:ascii="Times New Roman" w:hAnsi="Times New Roman"/>
          <w:sz w:val="24"/>
          <w:szCs w:val="24"/>
          <w:lang w:eastAsia="ru-RU"/>
        </w:rPr>
        <w:br/>
        <w:t>их финансирования в разрезе по годам и с распределением по источникам финансирования.</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color w:val="000000"/>
          <w:sz w:val="24"/>
          <w:szCs w:val="24"/>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с требованием по направлениям, определенным Указом Президента № 204.</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Таблица 4 «Характеристика основных мероприятий муниципальной программы,</w:t>
      </w:r>
      <w:r w:rsidRPr="00005B31">
        <w:rPr>
          <w:rFonts w:ascii="Times New Roman" w:hAnsi="Times New Roman"/>
          <w:sz w:val="24"/>
          <w:szCs w:val="24"/>
          <w:lang w:eastAsia="ru-RU"/>
        </w:rPr>
        <w:br/>
        <w:t>их связь с целевыми показателями».</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 xml:space="preserve">Содержит характеристику основных мероприятий программы, отражающих актуальные и </w:t>
      </w:r>
      <w:r w:rsidRPr="00005B31">
        <w:rPr>
          <w:rFonts w:ascii="Times New Roman" w:hAnsi="Times New Roman"/>
          <w:sz w:val="24"/>
          <w:szCs w:val="24"/>
          <w:lang w:eastAsia="ru-RU"/>
        </w:rPr>
        <w:lastRenderedPageBreak/>
        <w:t>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Программные мероприятия должны быть направлены в том числе на:</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формирование благоприятных условий ведения предпринимательской деятельности</w:t>
      </w:r>
      <w:r w:rsidRPr="00005B31">
        <w:rPr>
          <w:rFonts w:ascii="Times New Roman" w:hAnsi="Times New Roman"/>
          <w:sz w:val="24"/>
          <w:szCs w:val="24"/>
          <w:lang w:eastAsia="ru-RU"/>
        </w:rPr>
        <w:br/>
        <w:t>и обеспечения благоприятного инвестиционного климата в соответствующих сферах экономической деятельности;</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увеличение объемов привлекаемых средств из федерального бюджета , бюджета Ханты-Мансийского автономного округа - Югры, бюджета Советского района, иных источников на софинансирование муниципальных программ, в том числе на развитие материально-технической базы, в соответствующих сферах экономической деятельности.</w:t>
      </w:r>
    </w:p>
    <w:p w:rsidR="00005B31" w:rsidRPr="00005B31" w:rsidRDefault="00005B31" w:rsidP="00005B31">
      <w:pPr>
        <w:widowControl w:val="0"/>
        <w:autoSpaceDE w:val="0"/>
        <w:spacing w:after="0"/>
        <w:ind w:firstLine="567"/>
        <w:jc w:val="both"/>
        <w:rPr>
          <w:rFonts w:ascii="Times New Roman" w:hAnsi="Times New Roman"/>
        </w:rPr>
      </w:pPr>
      <w:r w:rsidRPr="00005B31">
        <w:rPr>
          <w:rFonts w:ascii="Times New Roman" w:hAnsi="Times New Roman"/>
          <w:sz w:val="24"/>
          <w:szCs w:val="24"/>
          <w:lang w:eastAsia="ru-RU"/>
        </w:rPr>
        <w:t>Таблица 5 «Перечень объектов капитального строительства» (заполняется в случае наличия объектов капитального строительства).</w:t>
      </w:r>
    </w:p>
    <w:p w:rsidR="00005B31" w:rsidRPr="00005B31" w:rsidRDefault="00005B31" w:rsidP="00005B31">
      <w:pPr>
        <w:spacing w:after="0"/>
        <w:jc w:val="both"/>
        <w:rPr>
          <w:rFonts w:ascii="Times New Roman" w:hAnsi="Times New Roman"/>
        </w:rPr>
      </w:pPr>
      <w:r w:rsidRPr="00005B31">
        <w:rPr>
          <w:rFonts w:ascii="Times New Roman" w:hAnsi="Times New Roman"/>
          <w:sz w:val="24"/>
          <w:szCs w:val="24"/>
          <w:lang w:eastAsia="ru-RU"/>
        </w:rPr>
        <w:t>Содержит общие сведения об объектах, строительство которых направленно</w:t>
      </w:r>
      <w:r w:rsidRPr="00005B31">
        <w:rPr>
          <w:rFonts w:ascii="Times New Roman" w:hAnsi="Times New Roman"/>
          <w:sz w:val="24"/>
          <w:szCs w:val="24"/>
          <w:lang w:eastAsia="ru-RU"/>
        </w:rPr>
        <w:br/>
        <w:t>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бюджета</w:t>
      </w:r>
      <w:r w:rsidRPr="00005B31">
        <w:rPr>
          <w:rFonts w:ascii="Times New Roman" w:hAnsi="Times New Roman"/>
          <w:sz w:val="24"/>
          <w:szCs w:val="24"/>
          <w:lang w:eastAsia="ru-RU"/>
        </w:rPr>
        <w:br/>
        <w:t xml:space="preserve">Ханты-Мансийского автономного округа – Югры и бюджета Советского района, внебюджетных источников, привлеченных средств от хозяйствующих субъектов, осуществляющих деятельность в </w:t>
      </w:r>
      <w:r w:rsidRPr="00005B31">
        <w:rPr>
          <w:rFonts w:ascii="Times New Roman" w:hAnsi="Times New Roman"/>
          <w:sz w:val="24"/>
          <w:szCs w:val="24"/>
        </w:rPr>
        <w:t xml:space="preserve"> городском поселении Пионерский</w:t>
      </w:r>
      <w:r w:rsidRPr="00005B31">
        <w:rPr>
          <w:rFonts w:ascii="Times New Roman" w:hAnsi="Times New Roman"/>
          <w:sz w:val="24"/>
          <w:szCs w:val="24"/>
          <w:lang w:eastAsia="ru-RU"/>
        </w:rPr>
        <w:t xml:space="preserve">. </w:t>
      </w:r>
    </w:p>
    <w:p w:rsidR="00005B31" w:rsidRPr="00005B31" w:rsidRDefault="00005B31" w:rsidP="00005B31">
      <w:pPr>
        <w:spacing w:after="0"/>
        <w:ind w:firstLine="567"/>
        <w:jc w:val="both"/>
        <w:rPr>
          <w:rFonts w:ascii="Times New Roman" w:hAnsi="Times New Roman"/>
        </w:rPr>
      </w:pPr>
      <w:r w:rsidRPr="00005B31">
        <w:rPr>
          <w:rFonts w:ascii="Times New Roman" w:hAnsi="Times New Roman"/>
          <w:sz w:val="24"/>
          <w:szCs w:val="24"/>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005B31" w:rsidRPr="00005B31" w:rsidRDefault="00005B31" w:rsidP="00005B31">
      <w:pPr>
        <w:spacing w:after="0"/>
        <w:ind w:firstLine="567"/>
        <w:jc w:val="both"/>
        <w:rPr>
          <w:rFonts w:ascii="Times New Roman" w:hAnsi="Times New Roman"/>
        </w:rPr>
      </w:pPr>
      <w:r w:rsidRPr="00005B31">
        <w:rPr>
          <w:rFonts w:ascii="Times New Roman" w:hAnsi="Times New Roman"/>
          <w:sz w:val="24"/>
          <w:szCs w:val="24"/>
        </w:rPr>
        <w:t>Содержит общие сведения об объектах социально-культурного</w:t>
      </w:r>
      <w:r w:rsidRPr="00005B31">
        <w:rPr>
          <w:rFonts w:ascii="Times New Roman" w:hAnsi="Times New Roman"/>
          <w:sz w:val="24"/>
          <w:szCs w:val="24"/>
        </w:rPr>
        <w:br/>
        <w:t xml:space="preserve">и коммунально-бытового назначения, масштабных инвестиционных проектах в соответствии с постановлением Правительства </w:t>
      </w:r>
      <w:r w:rsidRPr="00005B31">
        <w:rPr>
          <w:rFonts w:ascii="Times New Roman" w:hAnsi="Times New Roman"/>
          <w:sz w:val="24"/>
          <w:szCs w:val="24"/>
          <w:lang w:eastAsia="ru-RU"/>
        </w:rPr>
        <w:t>Ханты-Мансийского автономного округа - Югры</w:t>
      </w:r>
      <w:r w:rsidRPr="00005B31">
        <w:rPr>
          <w:rFonts w:ascii="Times New Roman" w:hAnsi="Times New Roman"/>
          <w:sz w:val="24"/>
          <w:szCs w:val="24"/>
          <w:lang w:eastAsia="ru-RU"/>
        </w:rPr>
        <w:br/>
      </w:r>
      <w:r w:rsidRPr="00005B31">
        <w:rPr>
          <w:rFonts w:ascii="Times New Roman" w:hAnsi="Times New Roman"/>
          <w:sz w:val="24"/>
          <w:szCs w:val="24"/>
        </w:rPr>
        <w:t>от 14.08.2015 № 270-п «О Порядке предоставления земельных участков, находящихся</w:t>
      </w:r>
      <w:r w:rsidRPr="00005B31">
        <w:rPr>
          <w:rFonts w:ascii="Times New Roman" w:hAnsi="Times New Roman"/>
          <w:sz w:val="24"/>
          <w:szCs w:val="24"/>
        </w:rPr>
        <w:br/>
        <w:t>в государственной или муниципальной собственности, юридическим лицам в аренду</w:t>
      </w:r>
      <w:r w:rsidRPr="00005B31">
        <w:rPr>
          <w:rFonts w:ascii="Times New Roman" w:hAnsi="Times New Roman"/>
          <w:sz w:val="24"/>
          <w:szCs w:val="24"/>
        </w:rPr>
        <w:br/>
        <w:t>без проведения торгов для размещения объектов социально-культурного</w:t>
      </w:r>
      <w:r w:rsidRPr="00005B31">
        <w:rPr>
          <w:rFonts w:ascii="Times New Roman" w:hAnsi="Times New Roman"/>
          <w:sz w:val="24"/>
          <w:szCs w:val="24"/>
        </w:rPr>
        <w:br/>
        <w:t>и коммунально-бытового назначения, реализации масштабных инвестиционных проектов</w:t>
      </w:r>
      <w:r w:rsidRPr="00005B31">
        <w:rPr>
          <w:rFonts w:ascii="Times New Roman" w:hAnsi="Times New Roman"/>
          <w:sz w:val="24"/>
          <w:szCs w:val="24"/>
        </w:rPr>
        <w:br/>
        <w:t>в Ханты-Мансийском автономном округе - Югре».</w:t>
      </w:r>
    </w:p>
    <w:p w:rsidR="00005B31" w:rsidRPr="00005B31" w:rsidRDefault="00005B31" w:rsidP="00005B31">
      <w:pPr>
        <w:widowControl w:val="0"/>
        <w:autoSpaceDE w:val="0"/>
        <w:ind w:firstLine="709"/>
        <w:jc w:val="both"/>
        <w:rPr>
          <w:rFonts w:ascii="Times New Roman" w:hAnsi="Times New Roman"/>
          <w:sz w:val="24"/>
          <w:szCs w:val="24"/>
          <w:lang w:eastAsia="ru-RU"/>
        </w:rPr>
      </w:pPr>
    </w:p>
    <w:p w:rsidR="00005B31" w:rsidRPr="00005B31" w:rsidRDefault="00005B31" w:rsidP="00005B31">
      <w:pPr>
        <w:widowControl w:val="0"/>
        <w:autoSpaceDE w:val="0"/>
        <w:ind w:firstLine="709"/>
        <w:jc w:val="both"/>
        <w:rPr>
          <w:rFonts w:ascii="Times New Roman" w:hAnsi="Times New Roman"/>
          <w:sz w:val="24"/>
          <w:szCs w:val="24"/>
          <w:lang w:eastAsia="ru-RU"/>
        </w:rPr>
      </w:pPr>
    </w:p>
    <w:p w:rsidR="00005B31" w:rsidRPr="00005B31" w:rsidRDefault="00005B31" w:rsidP="00005B31">
      <w:pPr>
        <w:ind w:firstLine="567"/>
        <w:jc w:val="both"/>
        <w:rPr>
          <w:rFonts w:ascii="Times New Roman" w:hAnsi="Times New Roman"/>
          <w:sz w:val="24"/>
        </w:rPr>
      </w:pPr>
    </w:p>
    <w:p w:rsidR="00005B31" w:rsidRPr="00005B31" w:rsidRDefault="00005B31" w:rsidP="00005B31">
      <w:pPr>
        <w:pStyle w:val="a3"/>
        <w:ind w:firstLine="567"/>
        <w:jc w:val="center"/>
        <w:rPr>
          <w:rFonts w:ascii="Times New Roman" w:hAnsi="Times New Roman"/>
          <w:b/>
          <w:bCs/>
          <w:sz w:val="24"/>
          <w:szCs w:val="24"/>
        </w:rPr>
      </w:pPr>
    </w:p>
    <w:p w:rsidR="00005B31" w:rsidRPr="00005B31" w:rsidRDefault="00005B31" w:rsidP="00005B31">
      <w:pPr>
        <w:rPr>
          <w:rFonts w:ascii="Times New Roman" w:hAnsi="Times New Roman"/>
          <w:sz w:val="24"/>
          <w:szCs w:val="24"/>
          <w:lang w:eastAsia="ru-RU"/>
        </w:rPr>
        <w:sectPr w:rsidR="00005B31" w:rsidRPr="00005B31" w:rsidSect="00005B31">
          <w:pgSz w:w="11906" w:h="16838"/>
          <w:pgMar w:top="567" w:right="624" w:bottom="719" w:left="1440" w:header="720" w:footer="720" w:gutter="0"/>
          <w:cols w:space="720"/>
        </w:sectPr>
      </w:pPr>
    </w:p>
    <w:p w:rsidR="00005B31" w:rsidRPr="00005B31" w:rsidRDefault="00005B31" w:rsidP="00005B31">
      <w:pPr>
        <w:widowControl w:val="0"/>
        <w:autoSpaceDE w:val="0"/>
        <w:autoSpaceDN w:val="0"/>
        <w:jc w:val="right"/>
        <w:rPr>
          <w:rFonts w:ascii="Times New Roman" w:hAnsi="Times New Roman"/>
          <w:sz w:val="24"/>
          <w:szCs w:val="24"/>
          <w:lang w:eastAsia="ru-RU"/>
        </w:rPr>
      </w:pPr>
      <w:r w:rsidRPr="00005B31">
        <w:rPr>
          <w:rFonts w:ascii="Times New Roman" w:hAnsi="Times New Roman"/>
          <w:sz w:val="24"/>
          <w:szCs w:val="24"/>
          <w:lang w:eastAsia="ru-RU"/>
        </w:rPr>
        <w:lastRenderedPageBreak/>
        <w:t xml:space="preserve">Таблица 1 </w:t>
      </w:r>
    </w:p>
    <w:p w:rsidR="00005B31" w:rsidRPr="00005B31" w:rsidRDefault="00005B31" w:rsidP="00005B31">
      <w:pPr>
        <w:widowControl w:val="0"/>
        <w:autoSpaceDE w:val="0"/>
        <w:autoSpaceDN w:val="0"/>
        <w:adjustRightInd w:val="0"/>
        <w:jc w:val="center"/>
        <w:rPr>
          <w:rFonts w:ascii="Times New Roman" w:hAnsi="Times New Roman"/>
          <w:color w:val="000000"/>
          <w:sz w:val="28"/>
          <w:szCs w:val="28"/>
          <w:lang w:eastAsia="ru-RU"/>
        </w:rPr>
      </w:pPr>
      <w:r w:rsidRPr="00005B31">
        <w:rPr>
          <w:rFonts w:ascii="Times New Roman" w:hAnsi="Times New Roman"/>
          <w:bCs/>
          <w:sz w:val="24"/>
          <w:szCs w:val="24"/>
          <w:lang w:eastAsia="ru-RU"/>
        </w:rPr>
        <w:t>Целевые показатели муниципальной программы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51"/>
        <w:gridCol w:w="1459"/>
        <w:gridCol w:w="951"/>
        <w:gridCol w:w="992"/>
        <w:gridCol w:w="992"/>
        <w:gridCol w:w="993"/>
        <w:gridCol w:w="850"/>
        <w:gridCol w:w="1027"/>
        <w:gridCol w:w="881"/>
        <w:gridCol w:w="977"/>
        <w:gridCol w:w="1858"/>
      </w:tblGrid>
      <w:tr w:rsidR="00005B31" w:rsidRPr="00005B31" w:rsidTr="00005B31">
        <w:tc>
          <w:tcPr>
            <w:tcW w:w="817" w:type="dxa"/>
            <w:vMerge w:val="restart"/>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 показателя</w:t>
            </w:r>
          </w:p>
        </w:tc>
        <w:tc>
          <w:tcPr>
            <w:tcW w:w="3251" w:type="dxa"/>
            <w:vMerge w:val="restart"/>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Наименование целевых показателей</w:t>
            </w:r>
          </w:p>
        </w:tc>
        <w:tc>
          <w:tcPr>
            <w:tcW w:w="1459" w:type="dxa"/>
            <w:vMerge w:val="restart"/>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Базовый показатель на начало реализации муниципаль-ной программы</w:t>
            </w:r>
          </w:p>
        </w:tc>
        <w:tc>
          <w:tcPr>
            <w:tcW w:w="7663" w:type="dxa"/>
            <w:gridSpan w:val="8"/>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Значения показателя по годам</w:t>
            </w:r>
          </w:p>
        </w:tc>
        <w:tc>
          <w:tcPr>
            <w:tcW w:w="1858"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Целевое значение показателя на момент окончания реализации муниципальной программы</w:t>
            </w:r>
          </w:p>
        </w:tc>
      </w:tr>
      <w:tr w:rsidR="00005B31" w:rsidRPr="00005B31" w:rsidTr="00005B31">
        <w:tc>
          <w:tcPr>
            <w:tcW w:w="817" w:type="dxa"/>
            <w:vMerge/>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p>
        </w:tc>
        <w:tc>
          <w:tcPr>
            <w:tcW w:w="3251" w:type="dxa"/>
            <w:vMerge/>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p>
        </w:tc>
        <w:tc>
          <w:tcPr>
            <w:tcW w:w="1459" w:type="dxa"/>
            <w:vMerge/>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p>
        </w:tc>
        <w:tc>
          <w:tcPr>
            <w:tcW w:w="951"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2019</w:t>
            </w:r>
          </w:p>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год</w:t>
            </w:r>
          </w:p>
        </w:tc>
        <w:tc>
          <w:tcPr>
            <w:tcW w:w="992"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2020</w:t>
            </w:r>
          </w:p>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год</w:t>
            </w:r>
          </w:p>
        </w:tc>
        <w:tc>
          <w:tcPr>
            <w:tcW w:w="992"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2021</w:t>
            </w:r>
          </w:p>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год</w:t>
            </w:r>
          </w:p>
        </w:tc>
        <w:tc>
          <w:tcPr>
            <w:tcW w:w="993"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2022</w:t>
            </w:r>
          </w:p>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год</w:t>
            </w:r>
          </w:p>
        </w:tc>
        <w:tc>
          <w:tcPr>
            <w:tcW w:w="850"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2023год</w:t>
            </w:r>
          </w:p>
        </w:tc>
        <w:tc>
          <w:tcPr>
            <w:tcW w:w="1027" w:type="dxa"/>
            <w:vAlign w:val="center"/>
          </w:tcPr>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2024</w:t>
            </w:r>
          </w:p>
          <w:p w:rsidR="00005B31" w:rsidRPr="00005B31" w:rsidRDefault="00005B31" w:rsidP="00005B31">
            <w:pPr>
              <w:widowControl w:val="0"/>
              <w:autoSpaceDE w:val="0"/>
              <w:autoSpaceDN w:val="0"/>
              <w:jc w:val="center"/>
              <w:rPr>
                <w:rFonts w:ascii="Times New Roman" w:hAnsi="Times New Roman"/>
              </w:rPr>
            </w:pPr>
            <w:r w:rsidRPr="00005B31">
              <w:rPr>
                <w:rFonts w:ascii="Times New Roman" w:hAnsi="Times New Roman"/>
              </w:rPr>
              <w:t>год</w:t>
            </w:r>
          </w:p>
        </w:tc>
        <w:tc>
          <w:tcPr>
            <w:tcW w:w="88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2025год</w:t>
            </w:r>
          </w:p>
        </w:tc>
        <w:tc>
          <w:tcPr>
            <w:tcW w:w="97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2026-2030 годы</w:t>
            </w:r>
          </w:p>
        </w:tc>
        <w:tc>
          <w:tcPr>
            <w:tcW w:w="1858"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p>
        </w:tc>
      </w:tr>
      <w:tr w:rsidR="00005B31" w:rsidRPr="00005B31" w:rsidTr="00005B31">
        <w:trPr>
          <w:trHeight w:val="239"/>
        </w:trPr>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1</w:t>
            </w:r>
          </w:p>
        </w:tc>
        <w:tc>
          <w:tcPr>
            <w:tcW w:w="325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2</w:t>
            </w:r>
          </w:p>
        </w:tc>
        <w:tc>
          <w:tcPr>
            <w:tcW w:w="1459"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3</w:t>
            </w:r>
          </w:p>
        </w:tc>
        <w:tc>
          <w:tcPr>
            <w:tcW w:w="951" w:type="dxa"/>
            <w:vAlign w:val="center"/>
          </w:tcPr>
          <w:p w:rsidR="00005B31" w:rsidRPr="00005B31" w:rsidRDefault="00005B31" w:rsidP="00005B31">
            <w:pPr>
              <w:tabs>
                <w:tab w:val="left" w:pos="1620"/>
              </w:tabs>
              <w:autoSpaceDE w:val="0"/>
              <w:autoSpaceDN w:val="0"/>
              <w:adjustRightInd w:val="0"/>
              <w:ind w:left="-149" w:right="-250"/>
              <w:jc w:val="center"/>
              <w:rPr>
                <w:rFonts w:ascii="Times New Roman" w:hAnsi="Times New Roman"/>
                <w:sz w:val="18"/>
                <w:szCs w:val="18"/>
                <w:lang w:eastAsia="ru-RU"/>
              </w:rPr>
            </w:pPr>
            <w:r w:rsidRPr="00005B31">
              <w:rPr>
                <w:rFonts w:ascii="Times New Roman" w:hAnsi="Times New Roman"/>
                <w:sz w:val="18"/>
                <w:szCs w:val="18"/>
                <w:lang w:eastAsia="ru-RU"/>
              </w:rPr>
              <w:t>4</w:t>
            </w:r>
          </w:p>
        </w:tc>
        <w:tc>
          <w:tcPr>
            <w:tcW w:w="992" w:type="dxa"/>
            <w:vAlign w:val="center"/>
          </w:tcPr>
          <w:p w:rsidR="00005B31" w:rsidRPr="00005B31" w:rsidRDefault="00005B31" w:rsidP="00005B31">
            <w:pPr>
              <w:tabs>
                <w:tab w:val="left" w:pos="1620"/>
              </w:tabs>
              <w:autoSpaceDE w:val="0"/>
              <w:autoSpaceDN w:val="0"/>
              <w:adjustRightInd w:val="0"/>
              <w:ind w:left="-437" w:right="-357"/>
              <w:jc w:val="center"/>
              <w:rPr>
                <w:rFonts w:ascii="Times New Roman" w:hAnsi="Times New Roman"/>
                <w:sz w:val="18"/>
                <w:szCs w:val="18"/>
                <w:lang w:eastAsia="ru-RU"/>
              </w:rPr>
            </w:pPr>
            <w:r w:rsidRPr="00005B31">
              <w:rPr>
                <w:rFonts w:ascii="Times New Roman" w:hAnsi="Times New Roman"/>
                <w:sz w:val="18"/>
                <w:szCs w:val="18"/>
                <w:lang w:eastAsia="ru-RU"/>
              </w:rPr>
              <w:t>5</w:t>
            </w:r>
          </w:p>
        </w:tc>
        <w:tc>
          <w:tcPr>
            <w:tcW w:w="992" w:type="dxa"/>
            <w:vAlign w:val="center"/>
          </w:tcPr>
          <w:p w:rsidR="00005B31" w:rsidRPr="00005B31" w:rsidRDefault="00005B31" w:rsidP="00005B31">
            <w:pPr>
              <w:tabs>
                <w:tab w:val="left" w:pos="1620"/>
              </w:tabs>
              <w:autoSpaceDE w:val="0"/>
              <w:autoSpaceDN w:val="0"/>
              <w:adjustRightInd w:val="0"/>
              <w:ind w:right="-415"/>
              <w:jc w:val="center"/>
              <w:rPr>
                <w:rFonts w:ascii="Times New Roman" w:hAnsi="Times New Roman"/>
                <w:sz w:val="18"/>
                <w:szCs w:val="18"/>
                <w:lang w:eastAsia="ru-RU"/>
              </w:rPr>
            </w:pPr>
            <w:r w:rsidRPr="00005B31">
              <w:rPr>
                <w:rFonts w:ascii="Times New Roman" w:hAnsi="Times New Roman"/>
                <w:sz w:val="18"/>
                <w:szCs w:val="18"/>
                <w:lang w:eastAsia="ru-RU"/>
              </w:rPr>
              <w:t>6</w:t>
            </w:r>
          </w:p>
        </w:tc>
        <w:tc>
          <w:tcPr>
            <w:tcW w:w="993"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7</w:t>
            </w:r>
          </w:p>
        </w:tc>
        <w:tc>
          <w:tcPr>
            <w:tcW w:w="850"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8</w:t>
            </w:r>
          </w:p>
        </w:tc>
        <w:tc>
          <w:tcPr>
            <w:tcW w:w="102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9</w:t>
            </w:r>
          </w:p>
        </w:tc>
        <w:tc>
          <w:tcPr>
            <w:tcW w:w="88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10</w:t>
            </w:r>
          </w:p>
        </w:tc>
        <w:tc>
          <w:tcPr>
            <w:tcW w:w="97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11</w:t>
            </w:r>
          </w:p>
        </w:tc>
        <w:tc>
          <w:tcPr>
            <w:tcW w:w="1858"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sz w:val="18"/>
                <w:szCs w:val="18"/>
                <w:lang w:eastAsia="ru-RU"/>
              </w:rPr>
            </w:pPr>
            <w:r w:rsidRPr="00005B31">
              <w:rPr>
                <w:rFonts w:ascii="Times New Roman" w:hAnsi="Times New Roman"/>
                <w:sz w:val="18"/>
                <w:szCs w:val="18"/>
                <w:lang w:eastAsia="ru-RU"/>
              </w:rPr>
              <w:t>12</w:t>
            </w:r>
          </w:p>
        </w:tc>
      </w:tr>
      <w:tr w:rsidR="00005B31" w:rsidRPr="00005B31" w:rsidTr="00005B31">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1</w:t>
            </w:r>
          </w:p>
        </w:tc>
        <w:tc>
          <w:tcPr>
            <w:tcW w:w="3251" w:type="dxa"/>
            <w:vAlign w:val="center"/>
          </w:tcPr>
          <w:p w:rsidR="00005B31" w:rsidRPr="00005B31" w:rsidRDefault="00005B31" w:rsidP="00005B31">
            <w:pPr>
              <w:tabs>
                <w:tab w:val="left" w:pos="1620"/>
              </w:tabs>
              <w:autoSpaceDE w:val="0"/>
              <w:autoSpaceDN w:val="0"/>
              <w:adjustRightInd w:val="0"/>
              <w:spacing w:after="120"/>
              <w:ind w:firstLine="34"/>
              <w:rPr>
                <w:rFonts w:ascii="Times New Roman" w:hAnsi="Times New Roman"/>
                <w:lang w:eastAsia="ru-RU"/>
              </w:rPr>
            </w:pPr>
            <w:r w:rsidRPr="00005B31">
              <w:rPr>
                <w:rFonts w:ascii="Times New Roman" w:hAnsi="Times New Roman"/>
                <w:lang w:eastAsia="ru-RU"/>
              </w:rPr>
              <w:t>Количество проведенных капитальных ремонтов, мероприятий по укреплению пожарной, антитеррористической и санитарно-эпидемиологической безопасности</w:t>
            </w:r>
            <w:r w:rsidRPr="00005B31">
              <w:rPr>
                <w:rFonts w:ascii="Times New Roman" w:hAnsi="Times New Roman"/>
                <w:sz w:val="18"/>
                <w:szCs w:val="18"/>
              </w:rPr>
              <w:t xml:space="preserve">, </w:t>
            </w:r>
            <w:r w:rsidRPr="00005B31">
              <w:rPr>
                <w:rFonts w:ascii="Times New Roman" w:hAnsi="Times New Roman"/>
                <w:lang w:eastAsia="ru-RU"/>
              </w:rPr>
              <w:t>единиц</w:t>
            </w:r>
          </w:p>
        </w:tc>
        <w:tc>
          <w:tcPr>
            <w:tcW w:w="1459" w:type="dxa"/>
            <w:vAlign w:val="center"/>
          </w:tcPr>
          <w:p w:rsidR="00005B31" w:rsidRPr="00005B31" w:rsidRDefault="00005B31" w:rsidP="00005B31">
            <w:pPr>
              <w:tabs>
                <w:tab w:val="left" w:pos="1620"/>
              </w:tabs>
              <w:autoSpaceDE w:val="0"/>
              <w:autoSpaceDN w:val="0"/>
              <w:adjustRightInd w:val="0"/>
              <w:ind w:firstLine="34"/>
              <w:jc w:val="center"/>
              <w:rPr>
                <w:rFonts w:ascii="Times New Roman" w:hAnsi="Times New Roman"/>
                <w:lang w:eastAsia="ru-RU"/>
              </w:rPr>
            </w:pPr>
            <w:r w:rsidRPr="00005B31">
              <w:rPr>
                <w:rFonts w:ascii="Times New Roman" w:hAnsi="Times New Roman"/>
                <w:lang w:eastAsia="ru-RU"/>
              </w:rPr>
              <w:t>0</w:t>
            </w:r>
          </w:p>
        </w:tc>
        <w:tc>
          <w:tcPr>
            <w:tcW w:w="95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993"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850"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102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88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977" w:type="dxa"/>
            <w:vAlign w:val="center"/>
          </w:tcPr>
          <w:p w:rsidR="00005B31" w:rsidRPr="00005B31" w:rsidRDefault="00005B31" w:rsidP="00005B31">
            <w:pPr>
              <w:tabs>
                <w:tab w:val="left" w:pos="1620"/>
              </w:tabs>
              <w:autoSpaceDE w:val="0"/>
              <w:autoSpaceDN w:val="0"/>
              <w:adjustRightInd w:val="0"/>
              <w:ind w:firstLine="387"/>
              <w:jc w:val="center"/>
              <w:rPr>
                <w:rFonts w:ascii="Times New Roman" w:hAnsi="Times New Roman"/>
                <w:lang w:eastAsia="ru-RU"/>
              </w:rPr>
            </w:pPr>
            <w:r w:rsidRPr="00005B31">
              <w:rPr>
                <w:rFonts w:ascii="Times New Roman" w:hAnsi="Times New Roman"/>
                <w:lang w:eastAsia="ru-RU"/>
              </w:rPr>
              <w:t>10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24</w:t>
            </w:r>
          </w:p>
        </w:tc>
      </w:tr>
      <w:tr w:rsidR="00005B31" w:rsidRPr="00005B31" w:rsidTr="00005B31">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2</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bCs/>
                <w:iCs/>
                <w:color w:val="000000"/>
              </w:rPr>
              <w:t>Доля населения, систематически занимающегося физической культурой и спортом, в общей доле численности населения</w:t>
            </w:r>
            <w:r w:rsidRPr="00005B31">
              <w:rPr>
                <w:rFonts w:ascii="Times New Roman" w:hAnsi="Times New Roman"/>
              </w:rPr>
              <w:t>, %</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t>33,3</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rPr>
              <w:t>33,5</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33,8</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34,0</w:t>
            </w:r>
          </w:p>
        </w:tc>
        <w:tc>
          <w:tcPr>
            <w:tcW w:w="993"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34,1</w:t>
            </w:r>
          </w:p>
        </w:tc>
        <w:tc>
          <w:tcPr>
            <w:tcW w:w="850"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rPr>
              <w:t>34,3</w:t>
            </w:r>
          </w:p>
        </w:tc>
        <w:tc>
          <w:tcPr>
            <w:tcW w:w="1027" w:type="dxa"/>
            <w:vAlign w:val="center"/>
          </w:tcPr>
          <w:p w:rsidR="00005B31" w:rsidRPr="00005B31" w:rsidRDefault="00005B31" w:rsidP="00005B31">
            <w:pPr>
              <w:jc w:val="center"/>
              <w:rPr>
                <w:rFonts w:ascii="Times New Roman" w:hAnsi="Times New Roman"/>
              </w:rPr>
            </w:pPr>
            <w:r w:rsidRPr="00005B31">
              <w:rPr>
                <w:rFonts w:ascii="Times New Roman" w:hAnsi="Times New Roman"/>
              </w:rPr>
              <w:t>34,5</w:t>
            </w:r>
          </w:p>
        </w:tc>
        <w:tc>
          <w:tcPr>
            <w:tcW w:w="881" w:type="dxa"/>
            <w:vAlign w:val="center"/>
          </w:tcPr>
          <w:p w:rsidR="00005B31" w:rsidRPr="00005B31" w:rsidRDefault="00005B31" w:rsidP="00005B31">
            <w:pPr>
              <w:jc w:val="center"/>
              <w:rPr>
                <w:rFonts w:ascii="Times New Roman" w:hAnsi="Times New Roman"/>
              </w:rPr>
            </w:pPr>
            <w:r w:rsidRPr="00005B31">
              <w:rPr>
                <w:rFonts w:ascii="Times New Roman" w:hAnsi="Times New Roman"/>
              </w:rPr>
              <w:t>34,9</w:t>
            </w:r>
          </w:p>
        </w:tc>
        <w:tc>
          <w:tcPr>
            <w:tcW w:w="977" w:type="dxa"/>
            <w:vAlign w:val="center"/>
          </w:tcPr>
          <w:p w:rsidR="00005B31" w:rsidRPr="00005B31" w:rsidRDefault="00005B31" w:rsidP="00005B31">
            <w:pPr>
              <w:jc w:val="center"/>
              <w:rPr>
                <w:rFonts w:ascii="Times New Roman" w:hAnsi="Times New Roman"/>
              </w:rPr>
            </w:pPr>
            <w:r w:rsidRPr="00005B31">
              <w:rPr>
                <w:rFonts w:ascii="Times New Roman" w:hAnsi="Times New Roman"/>
              </w:rPr>
              <w:t>40,0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40,0</w:t>
            </w:r>
          </w:p>
        </w:tc>
      </w:tr>
      <w:tr w:rsidR="00005B31" w:rsidRPr="00005B31" w:rsidTr="00005B31">
        <w:trPr>
          <w:trHeight w:val="1124"/>
        </w:trPr>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3</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bCs/>
                <w:iCs/>
                <w:color w:val="000000"/>
              </w:rPr>
              <w:t>Доля детей и молодежи, систематически занимающихся физической культурой  и спортом,</w:t>
            </w:r>
          </w:p>
          <w:p w:rsidR="00005B31" w:rsidRPr="00005B31" w:rsidRDefault="00005B31" w:rsidP="00005B31">
            <w:pPr>
              <w:spacing w:after="120"/>
              <w:rPr>
                <w:rFonts w:ascii="Times New Roman" w:hAnsi="Times New Roman"/>
              </w:rPr>
            </w:pPr>
            <w:r w:rsidRPr="00005B31">
              <w:rPr>
                <w:rFonts w:ascii="Times New Roman" w:hAnsi="Times New Roman"/>
                <w:bCs/>
                <w:iCs/>
                <w:color w:val="000000"/>
              </w:rPr>
              <w:lastRenderedPageBreak/>
              <w:t xml:space="preserve">в общей численности детей и молодежи,  </w:t>
            </w:r>
            <w:r w:rsidRPr="00005B31">
              <w:rPr>
                <w:rFonts w:ascii="Times New Roman" w:hAnsi="Times New Roman"/>
              </w:rPr>
              <w:t>%</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lastRenderedPageBreak/>
              <w:t>54,3</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54,6</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54,9</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55,1</w:t>
            </w:r>
          </w:p>
        </w:tc>
        <w:tc>
          <w:tcPr>
            <w:tcW w:w="993"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55,4</w:t>
            </w:r>
          </w:p>
        </w:tc>
        <w:tc>
          <w:tcPr>
            <w:tcW w:w="850"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55,4</w:t>
            </w:r>
          </w:p>
        </w:tc>
        <w:tc>
          <w:tcPr>
            <w:tcW w:w="1027"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55,4</w:t>
            </w:r>
          </w:p>
        </w:tc>
        <w:tc>
          <w:tcPr>
            <w:tcW w:w="881"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55,4</w:t>
            </w:r>
          </w:p>
        </w:tc>
        <w:tc>
          <w:tcPr>
            <w:tcW w:w="977"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60,0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color w:val="000000"/>
              </w:rPr>
              <w:t>60,0</w:t>
            </w:r>
          </w:p>
        </w:tc>
      </w:tr>
      <w:tr w:rsidR="00005B31" w:rsidRPr="00005B31" w:rsidTr="00005B31">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lastRenderedPageBreak/>
              <w:t>4</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bCs/>
                <w:iCs/>
                <w:color w:val="000000"/>
              </w:rPr>
              <w:t>Доля граждан среднего возраста,</w:t>
            </w:r>
            <w:r w:rsidRPr="00005B31">
              <w:rPr>
                <w:rFonts w:ascii="Times New Roman" w:hAnsi="Times New Roman"/>
                <w:bCs/>
                <w:iCs/>
                <w:color w:val="000000"/>
              </w:rPr>
              <w:br/>
              <w:t xml:space="preserve"> систематически занимающихся физической культурой и спортом, в общей численности граждан среднего возраста, </w:t>
            </w:r>
            <w:r w:rsidRPr="00005B31">
              <w:rPr>
                <w:rFonts w:ascii="Times New Roman" w:hAnsi="Times New Roman"/>
              </w:rPr>
              <w:t>%</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t>46,4</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rPr>
              <w:t>46,5</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rPr>
              <w:t>46,7</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rPr>
              <w:t>46,7</w:t>
            </w:r>
          </w:p>
        </w:tc>
        <w:tc>
          <w:tcPr>
            <w:tcW w:w="993" w:type="dxa"/>
            <w:vAlign w:val="center"/>
          </w:tcPr>
          <w:p w:rsidR="00005B31" w:rsidRPr="00005B31" w:rsidRDefault="00005B31" w:rsidP="00005B31">
            <w:pPr>
              <w:jc w:val="center"/>
              <w:rPr>
                <w:rFonts w:ascii="Times New Roman" w:hAnsi="Times New Roman"/>
              </w:rPr>
            </w:pPr>
            <w:r w:rsidRPr="00005B31">
              <w:rPr>
                <w:rFonts w:ascii="Times New Roman" w:hAnsi="Times New Roman"/>
              </w:rPr>
              <w:t>46,9</w:t>
            </w:r>
          </w:p>
        </w:tc>
        <w:tc>
          <w:tcPr>
            <w:tcW w:w="850" w:type="dxa"/>
            <w:vAlign w:val="center"/>
          </w:tcPr>
          <w:p w:rsidR="00005B31" w:rsidRPr="00005B31" w:rsidRDefault="00005B31" w:rsidP="00005B31">
            <w:pPr>
              <w:jc w:val="center"/>
              <w:rPr>
                <w:rFonts w:ascii="Times New Roman" w:hAnsi="Times New Roman"/>
              </w:rPr>
            </w:pPr>
            <w:r w:rsidRPr="00005B31">
              <w:rPr>
                <w:rFonts w:ascii="Times New Roman" w:hAnsi="Times New Roman"/>
              </w:rPr>
              <w:t>47,0</w:t>
            </w:r>
          </w:p>
        </w:tc>
        <w:tc>
          <w:tcPr>
            <w:tcW w:w="1027" w:type="dxa"/>
            <w:vAlign w:val="center"/>
          </w:tcPr>
          <w:p w:rsidR="00005B31" w:rsidRPr="00005B31" w:rsidRDefault="00005B31" w:rsidP="00005B31">
            <w:pPr>
              <w:jc w:val="center"/>
              <w:rPr>
                <w:rFonts w:ascii="Times New Roman" w:hAnsi="Times New Roman"/>
              </w:rPr>
            </w:pPr>
            <w:r w:rsidRPr="00005B31">
              <w:rPr>
                <w:rFonts w:ascii="Times New Roman" w:hAnsi="Times New Roman"/>
              </w:rPr>
              <w:t>47,0</w:t>
            </w:r>
          </w:p>
        </w:tc>
        <w:tc>
          <w:tcPr>
            <w:tcW w:w="881" w:type="dxa"/>
            <w:vAlign w:val="center"/>
          </w:tcPr>
          <w:p w:rsidR="00005B31" w:rsidRPr="00005B31" w:rsidRDefault="00005B31" w:rsidP="00005B31">
            <w:pPr>
              <w:jc w:val="center"/>
              <w:rPr>
                <w:rFonts w:ascii="Times New Roman" w:hAnsi="Times New Roman"/>
              </w:rPr>
            </w:pPr>
            <w:r w:rsidRPr="00005B31">
              <w:rPr>
                <w:rFonts w:ascii="Times New Roman" w:hAnsi="Times New Roman"/>
              </w:rPr>
              <w:t>47,0</w:t>
            </w:r>
          </w:p>
        </w:tc>
        <w:tc>
          <w:tcPr>
            <w:tcW w:w="977" w:type="dxa"/>
            <w:vAlign w:val="center"/>
          </w:tcPr>
          <w:p w:rsidR="00005B31" w:rsidRPr="00005B31" w:rsidRDefault="00005B31" w:rsidP="00005B31">
            <w:pPr>
              <w:jc w:val="center"/>
              <w:rPr>
                <w:rFonts w:ascii="Times New Roman" w:hAnsi="Times New Roman"/>
              </w:rPr>
            </w:pPr>
            <w:r w:rsidRPr="00005B31">
              <w:rPr>
                <w:rFonts w:ascii="Times New Roman" w:hAnsi="Times New Roman"/>
              </w:rPr>
              <w:t>50,0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50,0</w:t>
            </w:r>
          </w:p>
        </w:tc>
      </w:tr>
      <w:tr w:rsidR="00005B31" w:rsidRPr="00005B31" w:rsidTr="00005B31">
        <w:trPr>
          <w:trHeight w:val="1721"/>
        </w:trPr>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5</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bCs/>
                <w:iCs/>
                <w:color w:val="000000"/>
              </w:rPr>
              <w:t>Доля граждан старшего возраста,</w:t>
            </w:r>
            <w:r w:rsidRPr="00005B31">
              <w:rPr>
                <w:rFonts w:ascii="Times New Roman" w:hAnsi="Times New Roman"/>
                <w:bCs/>
                <w:iCs/>
                <w:color w:val="000000"/>
              </w:rPr>
              <w:br/>
              <w:t xml:space="preserve"> систематически занимающихся физической культурой и спортом, в общей численности граждан старшего возраста, </w:t>
            </w:r>
            <w:r w:rsidRPr="00005B31">
              <w:rPr>
                <w:rFonts w:ascii="Times New Roman" w:hAnsi="Times New Roman"/>
              </w:rPr>
              <w:t>%</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t>5,0</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rPr>
              <w:t>5,2</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rPr>
              <w:t>5,3</w:t>
            </w:r>
          </w:p>
        </w:tc>
        <w:tc>
          <w:tcPr>
            <w:tcW w:w="992" w:type="dxa"/>
            <w:vAlign w:val="center"/>
          </w:tcPr>
          <w:p w:rsidR="00005B31" w:rsidRPr="00005B31" w:rsidRDefault="00005B31" w:rsidP="00005B31">
            <w:pPr>
              <w:jc w:val="center"/>
              <w:rPr>
                <w:rFonts w:ascii="Times New Roman" w:hAnsi="Times New Roman"/>
              </w:rPr>
            </w:pPr>
            <w:r w:rsidRPr="00005B31">
              <w:rPr>
                <w:rFonts w:ascii="Times New Roman" w:hAnsi="Times New Roman"/>
              </w:rPr>
              <w:t>5,5</w:t>
            </w:r>
          </w:p>
        </w:tc>
        <w:tc>
          <w:tcPr>
            <w:tcW w:w="993" w:type="dxa"/>
            <w:vAlign w:val="center"/>
          </w:tcPr>
          <w:p w:rsidR="00005B31" w:rsidRPr="00005B31" w:rsidRDefault="00005B31" w:rsidP="00005B31">
            <w:pPr>
              <w:jc w:val="center"/>
              <w:rPr>
                <w:rFonts w:ascii="Times New Roman" w:hAnsi="Times New Roman"/>
              </w:rPr>
            </w:pPr>
            <w:r w:rsidRPr="00005B31">
              <w:rPr>
                <w:rFonts w:ascii="Times New Roman" w:hAnsi="Times New Roman"/>
              </w:rPr>
              <w:t>5,7</w:t>
            </w:r>
          </w:p>
        </w:tc>
        <w:tc>
          <w:tcPr>
            <w:tcW w:w="850" w:type="dxa"/>
            <w:vAlign w:val="center"/>
          </w:tcPr>
          <w:p w:rsidR="00005B31" w:rsidRPr="00005B31" w:rsidRDefault="00005B31" w:rsidP="00005B31">
            <w:pPr>
              <w:jc w:val="center"/>
              <w:rPr>
                <w:rFonts w:ascii="Times New Roman" w:hAnsi="Times New Roman"/>
              </w:rPr>
            </w:pPr>
            <w:r w:rsidRPr="00005B31">
              <w:rPr>
                <w:rFonts w:ascii="Times New Roman" w:hAnsi="Times New Roman"/>
              </w:rPr>
              <w:t>5,7</w:t>
            </w:r>
          </w:p>
        </w:tc>
        <w:tc>
          <w:tcPr>
            <w:tcW w:w="1027" w:type="dxa"/>
            <w:vAlign w:val="center"/>
          </w:tcPr>
          <w:p w:rsidR="00005B31" w:rsidRPr="00005B31" w:rsidRDefault="00005B31" w:rsidP="00005B31">
            <w:pPr>
              <w:jc w:val="center"/>
              <w:rPr>
                <w:rFonts w:ascii="Times New Roman" w:hAnsi="Times New Roman"/>
              </w:rPr>
            </w:pPr>
            <w:r w:rsidRPr="00005B31">
              <w:rPr>
                <w:rFonts w:ascii="Times New Roman" w:hAnsi="Times New Roman"/>
              </w:rPr>
              <w:t>5,9</w:t>
            </w:r>
          </w:p>
        </w:tc>
        <w:tc>
          <w:tcPr>
            <w:tcW w:w="881" w:type="dxa"/>
            <w:vAlign w:val="center"/>
          </w:tcPr>
          <w:p w:rsidR="00005B31" w:rsidRPr="00005B31" w:rsidRDefault="00005B31" w:rsidP="00005B31">
            <w:pPr>
              <w:jc w:val="center"/>
              <w:rPr>
                <w:rFonts w:ascii="Times New Roman" w:hAnsi="Times New Roman"/>
              </w:rPr>
            </w:pPr>
            <w:r w:rsidRPr="00005B31">
              <w:rPr>
                <w:rFonts w:ascii="Times New Roman" w:hAnsi="Times New Roman"/>
              </w:rPr>
              <w:t>6,0</w:t>
            </w:r>
          </w:p>
        </w:tc>
        <w:tc>
          <w:tcPr>
            <w:tcW w:w="977" w:type="dxa"/>
            <w:vAlign w:val="center"/>
          </w:tcPr>
          <w:p w:rsidR="00005B31" w:rsidRPr="00005B31" w:rsidRDefault="00005B31" w:rsidP="00005B31">
            <w:pPr>
              <w:jc w:val="center"/>
              <w:rPr>
                <w:rFonts w:ascii="Times New Roman" w:hAnsi="Times New Roman"/>
              </w:rPr>
            </w:pPr>
            <w:r w:rsidRPr="00005B31">
              <w:rPr>
                <w:rFonts w:ascii="Times New Roman" w:hAnsi="Times New Roman"/>
              </w:rPr>
              <w:t>7,0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7,0</w:t>
            </w:r>
          </w:p>
        </w:tc>
      </w:tr>
      <w:tr w:rsidR="00005B31" w:rsidRPr="00005B31" w:rsidTr="00005B31">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6</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bCs/>
                <w:iCs/>
                <w:color w:val="000000"/>
              </w:rPr>
              <w:t>Доля граждан, выполнивших нормативы Всероссийского физкультурно-спортивного комплекса «Готов  к труду</w:t>
            </w:r>
          </w:p>
          <w:p w:rsidR="00005B31" w:rsidRPr="00005B31" w:rsidRDefault="00005B31" w:rsidP="00005B31">
            <w:pPr>
              <w:spacing w:after="120"/>
              <w:rPr>
                <w:rFonts w:ascii="Times New Roman" w:hAnsi="Times New Roman"/>
              </w:rPr>
            </w:pPr>
            <w:r w:rsidRPr="00005B31">
              <w:rPr>
                <w:rFonts w:ascii="Times New Roman" w:hAnsi="Times New Roman"/>
                <w:bCs/>
                <w:iCs/>
                <w:color w:val="000000"/>
              </w:rPr>
              <w:t>и обороне» (ГТО),</w:t>
            </w:r>
          </w:p>
          <w:p w:rsidR="00005B31" w:rsidRPr="00005B31" w:rsidRDefault="00005B31" w:rsidP="00005B31">
            <w:pPr>
              <w:spacing w:after="120"/>
              <w:rPr>
                <w:rFonts w:ascii="Times New Roman" w:hAnsi="Times New Roman"/>
              </w:rPr>
            </w:pPr>
            <w:r w:rsidRPr="00005B31">
              <w:rPr>
                <w:rFonts w:ascii="Times New Roman" w:hAnsi="Times New Roman"/>
                <w:lang w:eastAsia="ru-RU"/>
              </w:rPr>
              <w:t>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Pr="00005B31">
              <w:rPr>
                <w:rFonts w:ascii="Times New Roman" w:hAnsi="Times New Roman"/>
              </w:rPr>
              <w:t>%</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t>0,08</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rPr>
              <w:t>0,1</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0,2</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0,2</w:t>
            </w:r>
          </w:p>
        </w:tc>
        <w:tc>
          <w:tcPr>
            <w:tcW w:w="993"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0,5</w:t>
            </w:r>
          </w:p>
        </w:tc>
        <w:tc>
          <w:tcPr>
            <w:tcW w:w="850"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0,7</w:t>
            </w:r>
          </w:p>
        </w:tc>
        <w:tc>
          <w:tcPr>
            <w:tcW w:w="102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1,0</w:t>
            </w:r>
          </w:p>
        </w:tc>
        <w:tc>
          <w:tcPr>
            <w:tcW w:w="88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1,0</w:t>
            </w:r>
          </w:p>
        </w:tc>
        <w:tc>
          <w:tcPr>
            <w:tcW w:w="97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3,0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3,0</w:t>
            </w:r>
          </w:p>
        </w:tc>
      </w:tr>
      <w:tr w:rsidR="00005B31" w:rsidRPr="00005B31" w:rsidTr="00005B31">
        <w:tc>
          <w:tcPr>
            <w:tcW w:w="81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7</w:t>
            </w:r>
          </w:p>
        </w:tc>
        <w:tc>
          <w:tcPr>
            <w:tcW w:w="3251" w:type="dxa"/>
            <w:vAlign w:val="center"/>
          </w:tcPr>
          <w:p w:rsidR="00005B31" w:rsidRPr="00005B31" w:rsidRDefault="00005B31" w:rsidP="00005B31">
            <w:pPr>
              <w:spacing w:after="120"/>
              <w:rPr>
                <w:rFonts w:ascii="Times New Roman" w:hAnsi="Times New Roman"/>
              </w:rPr>
            </w:pPr>
            <w:r w:rsidRPr="00005B31">
              <w:rPr>
                <w:rFonts w:ascii="Times New Roman" w:hAnsi="Times New Roman"/>
              </w:rPr>
              <w:t>Число информационных поводов</w:t>
            </w:r>
            <w:r w:rsidRPr="00005B31">
              <w:rPr>
                <w:rFonts w:ascii="Times New Roman" w:hAnsi="Times New Roman"/>
                <w:color w:val="000000"/>
              </w:rPr>
              <w:t>, размещённых</w:t>
            </w:r>
            <w:r w:rsidRPr="00005B31">
              <w:rPr>
                <w:rFonts w:ascii="Times New Roman" w:hAnsi="Times New Roman"/>
              </w:rPr>
              <w:t xml:space="preserve"> на официальных сайтах учреждения и администрации г.п. Пионерский</w:t>
            </w:r>
          </w:p>
        </w:tc>
        <w:tc>
          <w:tcPr>
            <w:tcW w:w="1459" w:type="dxa"/>
            <w:vAlign w:val="center"/>
          </w:tcPr>
          <w:p w:rsidR="00005B31" w:rsidRPr="00005B31" w:rsidRDefault="00005B31" w:rsidP="00005B31">
            <w:pPr>
              <w:jc w:val="center"/>
              <w:rPr>
                <w:rFonts w:ascii="Times New Roman" w:hAnsi="Times New Roman"/>
              </w:rPr>
            </w:pPr>
            <w:r w:rsidRPr="00005B31">
              <w:rPr>
                <w:rFonts w:ascii="Times New Roman" w:hAnsi="Times New Roman"/>
              </w:rPr>
              <w:t>45</w:t>
            </w:r>
          </w:p>
        </w:tc>
        <w:tc>
          <w:tcPr>
            <w:tcW w:w="951" w:type="dxa"/>
            <w:vAlign w:val="center"/>
          </w:tcPr>
          <w:p w:rsidR="00005B31" w:rsidRPr="00005B31" w:rsidRDefault="00005B31" w:rsidP="00005B31">
            <w:pPr>
              <w:jc w:val="center"/>
              <w:rPr>
                <w:rFonts w:ascii="Times New Roman" w:hAnsi="Times New Roman"/>
              </w:rPr>
            </w:pPr>
            <w:r w:rsidRPr="00005B31">
              <w:rPr>
                <w:rFonts w:ascii="Times New Roman" w:hAnsi="Times New Roman"/>
                <w:color w:val="000000"/>
              </w:rPr>
              <w:t>47</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47</w:t>
            </w:r>
          </w:p>
        </w:tc>
        <w:tc>
          <w:tcPr>
            <w:tcW w:w="992"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48</w:t>
            </w:r>
          </w:p>
        </w:tc>
        <w:tc>
          <w:tcPr>
            <w:tcW w:w="993"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48</w:t>
            </w:r>
          </w:p>
        </w:tc>
        <w:tc>
          <w:tcPr>
            <w:tcW w:w="850"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148</w:t>
            </w:r>
          </w:p>
        </w:tc>
        <w:tc>
          <w:tcPr>
            <w:tcW w:w="102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49</w:t>
            </w:r>
          </w:p>
        </w:tc>
        <w:tc>
          <w:tcPr>
            <w:tcW w:w="881"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49</w:t>
            </w:r>
          </w:p>
        </w:tc>
        <w:tc>
          <w:tcPr>
            <w:tcW w:w="977" w:type="dxa"/>
            <w:vAlign w:val="center"/>
          </w:tcPr>
          <w:p w:rsidR="00005B31" w:rsidRPr="00005B31" w:rsidRDefault="00005B31" w:rsidP="00005B31">
            <w:pPr>
              <w:tabs>
                <w:tab w:val="left" w:pos="1620"/>
              </w:tabs>
              <w:autoSpaceDE w:val="0"/>
              <w:autoSpaceDN w:val="0"/>
              <w:adjustRightInd w:val="0"/>
              <w:jc w:val="center"/>
              <w:rPr>
                <w:rFonts w:ascii="Times New Roman" w:hAnsi="Times New Roman"/>
                <w:lang w:eastAsia="ru-RU"/>
              </w:rPr>
            </w:pPr>
            <w:r w:rsidRPr="00005B31">
              <w:rPr>
                <w:rFonts w:ascii="Times New Roman" w:hAnsi="Times New Roman"/>
                <w:lang w:eastAsia="ru-RU"/>
              </w:rPr>
              <w:t>50</w:t>
            </w:r>
          </w:p>
        </w:tc>
        <w:tc>
          <w:tcPr>
            <w:tcW w:w="1858" w:type="dxa"/>
            <w:vAlign w:val="center"/>
          </w:tcPr>
          <w:p w:rsidR="00005B31" w:rsidRPr="00005B31" w:rsidRDefault="00005B31" w:rsidP="00005B31">
            <w:pPr>
              <w:tabs>
                <w:tab w:val="left" w:pos="1620"/>
              </w:tabs>
              <w:autoSpaceDE w:val="0"/>
              <w:autoSpaceDN w:val="0"/>
              <w:adjustRightInd w:val="0"/>
              <w:ind w:firstLine="709"/>
              <w:jc w:val="center"/>
              <w:rPr>
                <w:rFonts w:ascii="Times New Roman" w:hAnsi="Times New Roman"/>
                <w:lang w:eastAsia="ru-RU"/>
              </w:rPr>
            </w:pPr>
            <w:r w:rsidRPr="00005B31">
              <w:rPr>
                <w:rFonts w:ascii="Times New Roman" w:hAnsi="Times New Roman"/>
                <w:lang w:eastAsia="ru-RU"/>
              </w:rPr>
              <w:t>50</w:t>
            </w:r>
          </w:p>
        </w:tc>
      </w:tr>
    </w:tbl>
    <w:p w:rsidR="00005B31" w:rsidRPr="00005B31" w:rsidRDefault="00005B31" w:rsidP="00005B31">
      <w:pPr>
        <w:jc w:val="right"/>
        <w:rPr>
          <w:rFonts w:ascii="Times New Roman" w:hAnsi="Times New Roman"/>
        </w:rPr>
      </w:pPr>
      <w:r w:rsidRPr="00005B31">
        <w:rPr>
          <w:rFonts w:ascii="Times New Roman" w:hAnsi="Times New Roman"/>
        </w:rPr>
        <w:lastRenderedPageBreak/>
        <w:t xml:space="preserve">Таблица 2 </w:t>
      </w:r>
    </w:p>
    <w:p w:rsidR="00005B31" w:rsidRPr="00EC5F04" w:rsidRDefault="00005B31" w:rsidP="00EC5F04">
      <w:pPr>
        <w:spacing w:after="0"/>
        <w:jc w:val="center"/>
        <w:rPr>
          <w:rFonts w:ascii="Times New Roman" w:hAnsi="Times New Roman"/>
          <w:b/>
        </w:rPr>
      </w:pPr>
      <w:r w:rsidRPr="00EC5F04">
        <w:rPr>
          <w:rFonts w:ascii="Times New Roman" w:hAnsi="Times New Roman"/>
          <w:b/>
          <w:sz w:val="24"/>
          <w:szCs w:val="24"/>
        </w:rPr>
        <w:t>Перечень основных мероприятий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2755"/>
        <w:gridCol w:w="1700"/>
        <w:gridCol w:w="1812"/>
        <w:gridCol w:w="1096"/>
        <w:gridCol w:w="821"/>
        <w:gridCol w:w="821"/>
        <w:gridCol w:w="821"/>
        <w:gridCol w:w="821"/>
        <w:gridCol w:w="821"/>
        <w:gridCol w:w="821"/>
        <w:gridCol w:w="821"/>
        <w:gridCol w:w="951"/>
      </w:tblGrid>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Номер основного</w:t>
            </w:r>
          </w:p>
          <w:p w:rsidR="00005B31" w:rsidRPr="00005B31" w:rsidRDefault="00005B31" w:rsidP="00EC5F04">
            <w:pPr>
              <w:spacing w:after="0"/>
              <w:rPr>
                <w:rFonts w:ascii="Times New Roman" w:hAnsi="Times New Roman"/>
              </w:rPr>
            </w:pPr>
            <w:r w:rsidRPr="00005B31">
              <w:rPr>
                <w:rFonts w:ascii="Times New Roman" w:hAnsi="Times New Roman"/>
              </w:rPr>
              <w:t>мероприятия</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Основные мероприятия муниципальной программы </w:t>
            </w:r>
          </w:p>
          <w:p w:rsidR="00005B31" w:rsidRPr="00005B31" w:rsidRDefault="00005B31" w:rsidP="00EC5F04">
            <w:pPr>
              <w:spacing w:after="0"/>
              <w:rPr>
                <w:rFonts w:ascii="Times New Roman" w:hAnsi="Times New Roman"/>
              </w:rPr>
            </w:pPr>
            <w:r w:rsidRPr="00005B31">
              <w:rPr>
                <w:rFonts w:ascii="Times New Roman" w:hAnsi="Times New Roman"/>
              </w:rPr>
              <w:t>(их связь с целевыми показателями муниципальной программы)</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Ответственный исполнитель/</w:t>
            </w:r>
          </w:p>
          <w:p w:rsidR="00005B31" w:rsidRPr="00005B31" w:rsidRDefault="00005B31" w:rsidP="00EC5F04">
            <w:pPr>
              <w:spacing w:after="0"/>
              <w:rPr>
                <w:rFonts w:ascii="Times New Roman" w:hAnsi="Times New Roman"/>
              </w:rPr>
            </w:pPr>
            <w:r w:rsidRPr="00005B31">
              <w:rPr>
                <w:rFonts w:ascii="Times New Roman" w:hAnsi="Times New Roman"/>
              </w:rPr>
              <w:t>соисполнитель</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Источники финансирования</w:t>
            </w:r>
          </w:p>
        </w:tc>
        <w:tc>
          <w:tcPr>
            <w:tcW w:w="0" w:type="auto"/>
            <w:gridSpan w:val="9"/>
          </w:tcPr>
          <w:p w:rsidR="00005B31" w:rsidRPr="00005B31" w:rsidRDefault="00005B31" w:rsidP="00EC5F04">
            <w:pPr>
              <w:spacing w:after="0"/>
              <w:rPr>
                <w:rFonts w:ascii="Times New Roman" w:hAnsi="Times New Roman"/>
              </w:rPr>
            </w:pPr>
            <w:r w:rsidRPr="00005B31">
              <w:rPr>
                <w:rFonts w:ascii="Times New Roman" w:hAnsi="Times New Roman"/>
              </w:rPr>
              <w:t>Финансовые затраты на реализацию  (тыс. рублей)</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gridSpan w:val="8"/>
          </w:tcPr>
          <w:p w:rsidR="00005B31" w:rsidRPr="00005B31" w:rsidRDefault="00005B31" w:rsidP="00EC5F04">
            <w:pPr>
              <w:spacing w:after="0"/>
              <w:rPr>
                <w:rFonts w:ascii="Times New Roman" w:hAnsi="Times New Roman"/>
              </w:rPr>
            </w:pPr>
            <w:r w:rsidRPr="00005B31">
              <w:rPr>
                <w:rFonts w:ascii="Times New Roman" w:hAnsi="Times New Roman"/>
              </w:rPr>
              <w:t>в том числе</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2019</w:t>
            </w:r>
          </w:p>
          <w:p w:rsidR="00005B31" w:rsidRPr="00005B31" w:rsidRDefault="00005B31" w:rsidP="00EC5F04">
            <w:pPr>
              <w:spacing w:after="0"/>
              <w:rPr>
                <w:rFonts w:ascii="Times New Roman" w:hAnsi="Times New Roman"/>
              </w:rPr>
            </w:pPr>
            <w:r w:rsidRPr="00005B31">
              <w:rPr>
                <w:rFonts w:ascii="Times New Roman" w:hAnsi="Times New Roman"/>
              </w:rPr>
              <w:t xml:space="preserve"> 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2020 </w:t>
            </w:r>
          </w:p>
          <w:p w:rsidR="00005B31" w:rsidRPr="00005B31" w:rsidRDefault="00005B31" w:rsidP="00EC5F04">
            <w:pPr>
              <w:spacing w:after="0"/>
              <w:rPr>
                <w:rFonts w:ascii="Times New Roman" w:hAnsi="Times New Roman"/>
              </w:rPr>
            </w:pPr>
            <w:r w:rsidRPr="00005B31">
              <w:rPr>
                <w:rFonts w:ascii="Times New Roman" w:hAnsi="Times New Roman"/>
              </w:rPr>
              <w:t>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2021 </w:t>
            </w:r>
          </w:p>
          <w:p w:rsidR="00005B31" w:rsidRPr="00005B31" w:rsidRDefault="00005B31" w:rsidP="00EC5F04">
            <w:pPr>
              <w:spacing w:after="0"/>
              <w:rPr>
                <w:rFonts w:ascii="Times New Roman" w:hAnsi="Times New Roman"/>
              </w:rPr>
            </w:pPr>
            <w:r w:rsidRPr="00005B31">
              <w:rPr>
                <w:rFonts w:ascii="Times New Roman" w:hAnsi="Times New Roman"/>
              </w:rPr>
              <w:t>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2022</w:t>
            </w:r>
          </w:p>
          <w:p w:rsidR="00005B31" w:rsidRPr="00005B31" w:rsidRDefault="00005B31" w:rsidP="00EC5F04">
            <w:pPr>
              <w:spacing w:after="0"/>
              <w:rPr>
                <w:rFonts w:ascii="Times New Roman" w:hAnsi="Times New Roman"/>
              </w:rPr>
            </w:pPr>
            <w:r w:rsidRPr="00005B31">
              <w:rPr>
                <w:rFonts w:ascii="Times New Roman" w:hAnsi="Times New Roman"/>
              </w:rPr>
              <w:t xml:space="preserve"> 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2023 </w:t>
            </w:r>
          </w:p>
          <w:p w:rsidR="00005B31" w:rsidRPr="00005B31" w:rsidRDefault="00005B31" w:rsidP="00EC5F04">
            <w:pPr>
              <w:spacing w:after="0"/>
              <w:rPr>
                <w:rFonts w:ascii="Times New Roman" w:hAnsi="Times New Roman"/>
              </w:rPr>
            </w:pPr>
            <w:r w:rsidRPr="00005B31">
              <w:rPr>
                <w:rFonts w:ascii="Times New Roman" w:hAnsi="Times New Roman"/>
              </w:rPr>
              <w:t>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2024 </w:t>
            </w:r>
          </w:p>
          <w:p w:rsidR="00005B31" w:rsidRPr="00005B31" w:rsidRDefault="00005B31" w:rsidP="00EC5F04">
            <w:pPr>
              <w:spacing w:after="0"/>
              <w:rPr>
                <w:rFonts w:ascii="Times New Roman" w:hAnsi="Times New Roman"/>
              </w:rPr>
            </w:pPr>
            <w:r w:rsidRPr="00005B31">
              <w:rPr>
                <w:rFonts w:ascii="Times New Roman" w:hAnsi="Times New Roman"/>
              </w:rPr>
              <w:t>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2025 </w:t>
            </w:r>
          </w:p>
          <w:p w:rsidR="00005B31" w:rsidRPr="00005B31" w:rsidRDefault="00005B31" w:rsidP="00EC5F04">
            <w:pPr>
              <w:spacing w:after="0"/>
              <w:rPr>
                <w:rFonts w:ascii="Times New Roman" w:hAnsi="Times New Roman"/>
              </w:rPr>
            </w:pPr>
            <w:r w:rsidRPr="00005B31">
              <w:rPr>
                <w:rFonts w:ascii="Times New Roman" w:hAnsi="Times New Roman"/>
              </w:rPr>
              <w:t>год</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2026-2030 годы</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 xml:space="preserve">Задача 1. Задача 1. Обеспечение комплексной безопасности и комфортных условий в </w:t>
            </w:r>
            <w:r w:rsidRPr="00005B31">
              <w:rPr>
                <w:rFonts w:ascii="Times New Roman" w:hAnsi="Times New Roman"/>
                <w:bCs/>
                <w:iCs/>
                <w:color w:val="000000"/>
              </w:rPr>
              <w:t>МБУ КСК «Импульс» г.п. Пионерский</w:t>
            </w:r>
          </w:p>
        </w:tc>
      </w:tr>
      <w:tr w:rsidR="00005B31" w:rsidRPr="00005B31" w:rsidTr="00005B31">
        <w:trPr>
          <w:trHeight w:val="535"/>
        </w:trPr>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1.1.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Проведение капитальных ремонтов, укрепление пожарной, антитеррористической и санитарно-эпидемиологической безопасности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r w:rsidRPr="00005B31">
              <w:rPr>
                <w:rFonts w:ascii="Times New Roman" w:hAnsi="Times New Roman"/>
              </w:rPr>
              <w:t>АГП</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w:t>
            </w:r>
          </w:p>
        </w:tc>
      </w:tr>
      <w:tr w:rsidR="00005B31" w:rsidRPr="00005B31" w:rsidTr="00005B31">
        <w:trPr>
          <w:trHeight w:val="641"/>
        </w:trPr>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w:t>
            </w:r>
          </w:p>
        </w:tc>
      </w:tr>
      <w:tr w:rsidR="00005B31" w:rsidRPr="00005B31" w:rsidTr="00005B31">
        <w:trPr>
          <w:trHeight w:val="385"/>
        </w:trPr>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t>Итого по задаче 1</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24,0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10,0</w:t>
            </w:r>
          </w:p>
        </w:tc>
      </w:tr>
      <w:tr w:rsidR="00005B31" w:rsidRPr="00005B31" w:rsidTr="00005B31">
        <w:trPr>
          <w:trHeight w:val="641"/>
        </w:trPr>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p>
          <w:p w:rsidR="00005B31" w:rsidRPr="00005B31" w:rsidRDefault="00005B31" w:rsidP="00EC5F04">
            <w:pPr>
              <w:spacing w:after="0"/>
              <w:rPr>
                <w:rFonts w:ascii="Times New Roman" w:hAnsi="Times New Roman"/>
              </w:rPr>
            </w:pPr>
            <w:r w:rsidRPr="00005B31">
              <w:rPr>
                <w:rFonts w:ascii="Times New Roman" w:hAnsi="Times New Roman"/>
              </w:rPr>
              <w:t>Задача 2. Развитие материально-технической базы МБУ КСК «Импульс»</w:t>
            </w:r>
          </w:p>
        </w:tc>
      </w:tr>
      <w:tr w:rsidR="00005B31" w:rsidRPr="00005B31" w:rsidTr="00005B31">
        <w:trPr>
          <w:trHeight w:val="424"/>
        </w:trPr>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2.1.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Развитие материально-технической базы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480,0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240,0</w:t>
            </w:r>
          </w:p>
        </w:tc>
      </w:tr>
      <w:tr w:rsidR="00005B31" w:rsidRPr="00005B31" w:rsidTr="00005B31">
        <w:trPr>
          <w:trHeight w:val="541"/>
        </w:trPr>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480,0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240,0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2.1.1.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Обеспечение воспитанников спортивных секций оборудованием, экипировкой и инвентарем</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r w:rsidRPr="00005B31">
              <w:rPr>
                <w:rFonts w:ascii="Times New Roman" w:hAnsi="Times New Roman"/>
              </w:rPr>
              <w:t>АГП</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2.1.2.</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Сертификация спортивных </w:t>
            </w:r>
            <w:r w:rsidRPr="00005B31">
              <w:rPr>
                <w:rFonts w:ascii="Times New Roman" w:hAnsi="Times New Roman"/>
              </w:rPr>
              <w:lastRenderedPageBreak/>
              <w:t>объектов:СОК «Энергия», Зала единоборств, футбольного поля</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lastRenderedPageBreak/>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Всего</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480,0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240,0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Бюджет </w:t>
            </w:r>
            <w:r w:rsidRPr="00005B31">
              <w:rPr>
                <w:rFonts w:ascii="Times New Roman" w:hAnsi="Times New Roman"/>
              </w:rPr>
              <w:lastRenderedPageBreak/>
              <w:t>поселения</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lastRenderedPageBreak/>
              <w:t>480,0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240,0</w:t>
            </w:r>
          </w:p>
        </w:tc>
      </w:tr>
      <w:tr w:rsidR="00005B31" w:rsidRPr="00005B31" w:rsidTr="00005B31">
        <w:trPr>
          <w:trHeight w:val="424"/>
        </w:trPr>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lastRenderedPageBreak/>
              <w:t>Итого по задаче 2</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480,0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120,0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120,0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240,0</w:t>
            </w:r>
          </w:p>
        </w:tc>
      </w:tr>
      <w:tr w:rsidR="00005B31" w:rsidRPr="00005B31" w:rsidTr="00005B31">
        <w:trPr>
          <w:trHeight w:val="571"/>
        </w:trPr>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480,0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240,0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Задача 3. Обеспечение условий для развития на территории г.п. Пионерский физической культуры и массового спорта</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3.1.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Обеспечение условий для развития на территории поселения физической культуры и массового спорта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r w:rsidRPr="00005B31">
              <w:rPr>
                <w:rFonts w:ascii="Times New Roman" w:hAnsi="Times New Roman"/>
              </w:rPr>
              <w:t>АГП</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275,0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125,0</w:t>
            </w:r>
          </w:p>
        </w:tc>
      </w:tr>
      <w:tr w:rsidR="00005B31" w:rsidRPr="00005B31" w:rsidTr="00005B31">
        <w:trPr>
          <w:trHeight w:val="621"/>
        </w:trPr>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275,0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125,0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3.1.1.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Установка, заливка хоккейного корта на стадионе</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r w:rsidRPr="00005B31">
              <w:rPr>
                <w:rFonts w:ascii="Times New Roman" w:hAnsi="Times New Roman"/>
              </w:rPr>
              <w:t>АГП</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275,0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125,0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275,0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125,0</w:t>
            </w:r>
          </w:p>
        </w:tc>
      </w:tr>
      <w:tr w:rsidR="00005B31" w:rsidRPr="00005B31" w:rsidTr="00005B31">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t>Итого по задаче 3</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275,0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25,0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125,0</w:t>
            </w:r>
          </w:p>
        </w:tc>
      </w:tr>
      <w:tr w:rsidR="00005B31" w:rsidRPr="00005B31" w:rsidTr="00005B31">
        <w:trPr>
          <w:trHeight w:val="621"/>
        </w:trPr>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275,0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25,0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125,0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Задача 4. Организация проведения муниципальных  физкультурных и спортивных мероприятий на территории г.п. Пионерский</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4.1.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Организация проведения муниципальных физкультурных и спортивных мероприятий на территории г.п. Пионерский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3969,0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330,2</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1655,0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3969,0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330,2</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1655,0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4.1.1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Организация проведения Спартакиады среди предприятий, учреждений, организаций</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862,2</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360,0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862,2</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360,0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4.1.2.</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Организация и проведение Открытых Кубков г.п. Пионерский</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359,4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150,0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359,4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29,8</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30,0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150,0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4.1.3.</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Организация и проведение </w:t>
            </w:r>
            <w:r w:rsidRPr="00005B31">
              <w:rPr>
                <w:rFonts w:ascii="Times New Roman" w:hAnsi="Times New Roman"/>
              </w:rPr>
              <w:lastRenderedPageBreak/>
              <w:t xml:space="preserve">первенств, кубков, массовых спортивных соревнований, посвящённых праздничным и памятным датам и иных спортивных мероприятий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lastRenderedPageBreak/>
              <w:t xml:space="preserve">МБУ КСК </w:t>
            </w:r>
            <w:r w:rsidRPr="00005B31">
              <w:rPr>
                <w:rFonts w:ascii="Times New Roman" w:hAnsi="Times New Roman"/>
              </w:rPr>
              <w:lastRenderedPageBreak/>
              <w:t>«Импульс»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1547,4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128,7</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128,7</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645,0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1547,4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128,7</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128,7</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129,0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645,0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lastRenderedPageBreak/>
              <w:t>4.1.4.</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Организация и проведение торжественного чествования спортсменов «Спортивная элита» и подведение итогов спортивного сезона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500,0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500,0</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4.1.5.</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Организация и проведение мероприятий Всероссийского физкультурно-спортивного комплекса «Готов к труду и обороне» (ГТО)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t>Итого по задаче 4</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3969,0</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329,9</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329,9</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330,2</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331,0</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331,0</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331,0</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331,0</w:t>
            </w:r>
          </w:p>
        </w:tc>
        <w:tc>
          <w:tcPr>
            <w:tcW w:w="0" w:type="auto"/>
            <w:vAlign w:val="bottom"/>
          </w:tcPr>
          <w:p w:rsidR="00005B31" w:rsidRPr="00005B31" w:rsidRDefault="00005B31" w:rsidP="00EC5F04">
            <w:pPr>
              <w:spacing w:after="0"/>
              <w:rPr>
                <w:rFonts w:ascii="Times New Roman" w:hAnsi="Times New Roman"/>
                <w:b/>
              </w:rPr>
            </w:pPr>
            <w:r w:rsidRPr="00005B31">
              <w:rPr>
                <w:rFonts w:ascii="Times New Roman" w:hAnsi="Times New Roman"/>
                <w:b/>
              </w:rPr>
              <w:t>1655,0</w:t>
            </w:r>
          </w:p>
        </w:tc>
      </w:tr>
      <w:tr w:rsidR="00005B31" w:rsidRPr="00005B31" w:rsidTr="00005B31">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3969,0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329,9</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330,2</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331,0</w:t>
            </w:r>
          </w:p>
        </w:tc>
        <w:tc>
          <w:tcPr>
            <w:tcW w:w="0" w:type="auto"/>
            <w:vAlign w:val="bottom"/>
          </w:tcPr>
          <w:p w:rsidR="00005B31" w:rsidRPr="00005B31" w:rsidRDefault="00005B31" w:rsidP="00EC5F04">
            <w:pPr>
              <w:spacing w:after="0"/>
              <w:rPr>
                <w:rFonts w:ascii="Times New Roman" w:hAnsi="Times New Roman"/>
              </w:rPr>
            </w:pPr>
            <w:r w:rsidRPr="00005B31">
              <w:rPr>
                <w:rFonts w:ascii="Times New Roman" w:hAnsi="Times New Roman"/>
              </w:rPr>
              <w:t>1655,0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Задача 5. Участие спортсменов г.п. Пионерский в соревнованиях окружного, областного, всероссийского уровней</w:t>
            </w:r>
          </w:p>
        </w:tc>
      </w:tr>
      <w:tr w:rsidR="00005B31" w:rsidRPr="00005B31" w:rsidTr="00005B31">
        <w:trPr>
          <w:trHeight w:val="466"/>
        </w:trPr>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5.1.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Участие спортсменов в соревнованиях окружного, областного, всероссийского уровней</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t>Итого по задаче 5</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 xml:space="preserve">Всего </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r>
      <w:tr w:rsidR="00005B31" w:rsidRPr="00005B31" w:rsidTr="00005B31">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Задача 6. Популяризация физической культуры и массового спорта среди различных групп населения г.п. Пионерский</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6.1.</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Информирование населения о спортивной </w:t>
            </w:r>
            <w:r w:rsidRPr="00005B31">
              <w:rPr>
                <w:rFonts w:ascii="Times New Roman" w:hAnsi="Times New Roman"/>
              </w:rPr>
              <w:lastRenderedPageBreak/>
              <w:t xml:space="preserve">жизни поселения и успехов воспитанников спортивных секций.   </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Без финанси-рования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6.1.1</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Информирование населения о ходе, итогах и результатах поселковых спортивных мероприятий, путём </w:t>
            </w:r>
            <w:r w:rsidRPr="00005B31">
              <w:rPr>
                <w:rFonts w:ascii="Times New Roman" w:hAnsi="Times New Roman"/>
                <w:color w:val="000000"/>
              </w:rPr>
              <w:t>размещения</w:t>
            </w:r>
            <w:r w:rsidRPr="00005B31">
              <w:rPr>
                <w:rFonts w:ascii="Times New Roman" w:hAnsi="Times New Roman"/>
              </w:rPr>
              <w:t xml:space="preserve"> на официальных сайтах учреждения и администрации г.п. Пионерский</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Без финанси-рования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6.1.2.</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Информирование населения об участии спортсменов, входящих в  сборные команды Советского района</w:t>
            </w:r>
            <w:r w:rsidRPr="00005B31">
              <w:rPr>
                <w:rFonts w:ascii="Times New Roman" w:hAnsi="Times New Roman"/>
              </w:rPr>
              <w:br/>
              <w:t xml:space="preserve">в окружныхи всероссийских соревнованиях, путём </w:t>
            </w:r>
            <w:r w:rsidRPr="00005B31">
              <w:rPr>
                <w:rFonts w:ascii="Times New Roman" w:hAnsi="Times New Roman"/>
                <w:color w:val="000000"/>
              </w:rPr>
              <w:t>размещения</w:t>
            </w:r>
            <w:r w:rsidRPr="00005B31">
              <w:rPr>
                <w:rFonts w:ascii="Times New Roman" w:hAnsi="Times New Roman"/>
              </w:rPr>
              <w:t xml:space="preserve"> на официальных сайтах учреждения и администрации г.п. Пионерский</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Без финанси-рования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6.1.3.</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Анонс спортивных мероприятий на информационных стендах, официальных сайтах учреждения и администрации г.п. Пионерский</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Без финанси-рования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6.1.4.</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Регулярное информирование </w:t>
            </w:r>
            <w:r w:rsidRPr="00005B31">
              <w:rPr>
                <w:rFonts w:ascii="Times New Roman" w:hAnsi="Times New Roman"/>
              </w:rPr>
              <w:lastRenderedPageBreak/>
              <w:t>населения на информационных стендах, официальных сайтах учреждения и администрации г.п. Пионерский о возможностях спортивных сооружений:</w:t>
            </w:r>
            <w:r w:rsidRPr="00005B31">
              <w:rPr>
                <w:rFonts w:ascii="Times New Roman" w:hAnsi="Times New Roman"/>
              </w:rPr>
              <w:br/>
              <w:t xml:space="preserve">о наличии и графике работы спортивных секций и клубов по месту жительства </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Без финанси-рования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0</w:t>
            </w:r>
          </w:p>
        </w:tc>
      </w:tr>
      <w:tr w:rsidR="00005B31" w:rsidRPr="00005B31" w:rsidTr="00005B31">
        <w:tc>
          <w:tcPr>
            <w:tcW w:w="0" w:type="auto"/>
          </w:tcPr>
          <w:p w:rsidR="00005B31" w:rsidRPr="00005B31" w:rsidRDefault="00005B31" w:rsidP="00EC5F04">
            <w:pPr>
              <w:spacing w:after="0"/>
              <w:rPr>
                <w:rFonts w:ascii="Times New Roman" w:hAnsi="Times New Roman"/>
              </w:rPr>
            </w:pPr>
          </w:p>
        </w:tc>
        <w:tc>
          <w:tcPr>
            <w:tcW w:w="0" w:type="auto"/>
            <w:gridSpan w:val="3"/>
          </w:tcPr>
          <w:p w:rsidR="00005B31" w:rsidRPr="00005B31" w:rsidRDefault="00005B31" w:rsidP="00EC5F04">
            <w:pPr>
              <w:spacing w:after="0"/>
              <w:rPr>
                <w:rFonts w:ascii="Times New Roman" w:hAnsi="Times New Roman"/>
              </w:rPr>
            </w:pPr>
            <w:r w:rsidRPr="00005B31">
              <w:rPr>
                <w:rFonts w:ascii="Times New Roman" w:hAnsi="Times New Roman"/>
                <w:b/>
              </w:rPr>
              <w:t>Всего по задаче 6</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0</w:t>
            </w:r>
          </w:p>
        </w:tc>
      </w:tr>
      <w:tr w:rsidR="00005B31" w:rsidRPr="00005B31" w:rsidTr="00005B31">
        <w:tc>
          <w:tcPr>
            <w:tcW w:w="0" w:type="auto"/>
            <w:gridSpan w:val="13"/>
          </w:tcPr>
          <w:p w:rsidR="00005B31" w:rsidRPr="00005B31" w:rsidRDefault="00005B31" w:rsidP="00EC5F04">
            <w:pPr>
              <w:spacing w:after="0"/>
              <w:rPr>
                <w:rFonts w:ascii="Times New Roman" w:hAnsi="Times New Roman"/>
              </w:rPr>
            </w:pPr>
            <w:r w:rsidRPr="00005B31">
              <w:rPr>
                <w:rFonts w:ascii="Times New Roman" w:hAnsi="Times New Roman"/>
              </w:rPr>
              <w:t>Задача 7. Улучшение качества услуг, предоставляемых учреждениями физической культуры и спорта</w:t>
            </w:r>
          </w:p>
        </w:tc>
      </w:tr>
      <w:tr w:rsidR="00005B31" w:rsidRPr="00005B31" w:rsidTr="00005B31">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7.1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 xml:space="preserve">Обеспечение деятельности СОК «Энергия», Зала единоборств </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112 261,0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Pr>
                <w:rFonts w:ascii="Times New Roman" w:hAnsi="Times New Roman"/>
                <w:bCs/>
                <w:color w:val="000000"/>
              </w:rPr>
              <w:t>9</w:t>
            </w:r>
            <w:r w:rsidRPr="00005B31">
              <w:rPr>
                <w:rFonts w:ascii="Times New Roman" w:hAnsi="Times New Roman"/>
                <w:bCs/>
                <w:color w:val="000000"/>
              </w:rPr>
              <w:t>168,1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9252,1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9222,8</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9322,0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46970,0</w:t>
            </w:r>
          </w:p>
          <w:p w:rsidR="00005B31" w:rsidRPr="00005B31" w:rsidRDefault="00005B31" w:rsidP="00EC5F04">
            <w:pPr>
              <w:spacing w:after="0"/>
              <w:jc w:val="right"/>
              <w:rPr>
                <w:rFonts w:ascii="Times New Roman" w:hAnsi="Times New Roman"/>
                <w:bCs/>
                <w:color w:val="000000"/>
              </w:rPr>
            </w:pP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112 261,0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9168,1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9252,1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9222,8</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9322,0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46970,0</w:t>
            </w:r>
          </w:p>
          <w:p w:rsidR="00005B31" w:rsidRPr="00005B31" w:rsidRDefault="00005B31" w:rsidP="00EC5F04">
            <w:pPr>
              <w:spacing w:after="0"/>
              <w:jc w:val="right"/>
              <w:rPr>
                <w:rFonts w:ascii="Times New Roman" w:hAnsi="Times New Roman"/>
                <w:bCs/>
                <w:color w:val="000000"/>
              </w:rPr>
            </w:pPr>
          </w:p>
        </w:tc>
      </w:tr>
      <w:tr w:rsidR="00005B31" w:rsidRPr="00005B31" w:rsidTr="00005B31">
        <w:trPr>
          <w:trHeight w:val="370"/>
        </w:trPr>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7.1.1</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Финансовое обеспечение выполнения муниципального задания СОК «Энергия», Зала единоборств на оказание муниципальных услуг населению г.п. Пионерский</w:t>
            </w:r>
          </w:p>
        </w:tc>
        <w:tc>
          <w:tcPr>
            <w:tcW w:w="0" w:type="auto"/>
            <w:vMerge w:val="restart"/>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112 261,0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9168,1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9252,1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9222,8</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9322,0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46970,0</w:t>
            </w:r>
          </w:p>
          <w:p w:rsidR="00005B31" w:rsidRPr="00005B31" w:rsidRDefault="00005B31" w:rsidP="00EC5F04">
            <w:pPr>
              <w:spacing w:after="0"/>
              <w:jc w:val="right"/>
              <w:rPr>
                <w:rFonts w:ascii="Times New Roman" w:hAnsi="Times New Roman"/>
                <w:bCs/>
                <w:color w:val="000000"/>
              </w:rPr>
            </w:pPr>
          </w:p>
        </w:tc>
      </w:tr>
      <w:tr w:rsidR="00005B31" w:rsidRPr="00005B31" w:rsidTr="00005B31">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106959,1</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8726,8</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8810,8</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8781,5</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9000,0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9000,0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8880,0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9000,0</w:t>
            </w:r>
          </w:p>
        </w:tc>
        <w:tc>
          <w:tcPr>
            <w:tcW w:w="0" w:type="auto"/>
            <w:vAlign w:val="center"/>
          </w:tcPr>
          <w:p w:rsidR="00005B31" w:rsidRPr="00005B31" w:rsidRDefault="00005B31" w:rsidP="00EC5F04">
            <w:pPr>
              <w:spacing w:after="0"/>
              <w:rPr>
                <w:rFonts w:ascii="Times New Roman" w:hAnsi="Times New Roman"/>
              </w:rPr>
            </w:pPr>
            <w:r w:rsidRPr="00005B31">
              <w:rPr>
                <w:rFonts w:ascii="Times New Roman" w:hAnsi="Times New Roman"/>
              </w:rPr>
              <w:t>44760,0</w:t>
            </w:r>
          </w:p>
        </w:tc>
      </w:tr>
      <w:tr w:rsidR="00005B31" w:rsidRPr="00005B31" w:rsidTr="00005B31">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7.1.2.</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Компенсация стоимости проезда к месту использования отдыха и обратно работникам СОК «Энергия», Зала единоборств</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200,0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1000,0</w:t>
            </w:r>
          </w:p>
        </w:tc>
      </w:tr>
      <w:tr w:rsidR="00005B31" w:rsidRPr="00005B31" w:rsidTr="00005B31">
        <w:tc>
          <w:tcPr>
            <w:tcW w:w="0" w:type="auto"/>
          </w:tcPr>
          <w:p w:rsidR="00005B31" w:rsidRPr="00005B31" w:rsidRDefault="00005B31" w:rsidP="00EC5F04">
            <w:pPr>
              <w:spacing w:after="0"/>
              <w:rPr>
                <w:rFonts w:ascii="Times New Roman" w:hAnsi="Times New Roman"/>
              </w:rPr>
            </w:pPr>
            <w:bookmarkStart w:id="0" w:name="_GoBack" w:colFirst="3" w:colLast="3"/>
            <w:r w:rsidRPr="00005B31">
              <w:rPr>
                <w:rFonts w:ascii="Times New Roman" w:hAnsi="Times New Roman"/>
              </w:rPr>
              <w:t>7.1.3.</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 xml:space="preserve">Финансовое обеспечение непредвиденных расходов, </w:t>
            </w:r>
            <w:r w:rsidRPr="00005B31">
              <w:rPr>
                <w:rFonts w:ascii="Times New Roman" w:hAnsi="Times New Roman"/>
              </w:rPr>
              <w:lastRenderedPageBreak/>
              <w:t>связанных с выплатами заработной платы работникам на уровне не ниже установленного минимального размера оплаты труда</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МБУ КСК «Импульс»</w:t>
            </w:r>
          </w:p>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lastRenderedPageBreak/>
              <w:t>Бюджет поселения</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2901,9</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241,3</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241,3</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241,3</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242,0</w:t>
            </w: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1210</w:t>
            </w:r>
          </w:p>
        </w:tc>
      </w:tr>
      <w:bookmarkEnd w:id="0"/>
      <w:tr w:rsidR="00005B31" w:rsidRPr="00005B31" w:rsidTr="00005B31">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lastRenderedPageBreak/>
              <w:t>Всего по задаче 7</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vAlign w:val="bottom"/>
          </w:tcPr>
          <w:p w:rsidR="00005B31" w:rsidRPr="00005B31" w:rsidRDefault="00005B31" w:rsidP="00EC5F04">
            <w:pPr>
              <w:spacing w:after="0"/>
              <w:jc w:val="center"/>
              <w:rPr>
                <w:rFonts w:ascii="Times New Roman" w:hAnsi="Times New Roman"/>
                <w:bCs/>
                <w:color w:val="000000"/>
              </w:rPr>
            </w:pPr>
            <w:r w:rsidRPr="00005B31">
              <w:rPr>
                <w:rFonts w:ascii="Times New Roman" w:hAnsi="Times New Roman"/>
                <w:bCs/>
                <w:color w:val="000000"/>
              </w:rPr>
              <w:t>112261,0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9168,1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9252,1</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9222,8</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9322,0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9442,0</w:t>
            </w:r>
          </w:p>
          <w:p w:rsidR="00005B31" w:rsidRPr="00005B31" w:rsidRDefault="00005B31" w:rsidP="00EC5F04">
            <w:pPr>
              <w:spacing w:after="0"/>
              <w:jc w:val="right"/>
              <w:rPr>
                <w:rFonts w:ascii="Times New Roman" w:hAnsi="Times New Roman"/>
                <w:bCs/>
                <w:color w:val="000000"/>
              </w:rPr>
            </w:pPr>
          </w:p>
        </w:tc>
        <w:tc>
          <w:tcPr>
            <w:tcW w:w="0" w:type="auto"/>
            <w:vAlign w:val="bottom"/>
          </w:tcPr>
          <w:p w:rsidR="00005B31" w:rsidRPr="00005B31" w:rsidRDefault="00005B31" w:rsidP="00EC5F04">
            <w:pPr>
              <w:spacing w:after="0"/>
              <w:jc w:val="right"/>
              <w:rPr>
                <w:rFonts w:ascii="Times New Roman" w:hAnsi="Times New Roman"/>
                <w:bCs/>
                <w:color w:val="000000"/>
              </w:rPr>
            </w:pPr>
            <w:r w:rsidRPr="00005B31">
              <w:rPr>
                <w:rFonts w:ascii="Times New Roman" w:hAnsi="Times New Roman"/>
                <w:bCs/>
                <w:color w:val="000000"/>
              </w:rPr>
              <w:t>46970,0</w:t>
            </w:r>
          </w:p>
          <w:p w:rsidR="00005B31" w:rsidRPr="00005B31" w:rsidRDefault="00005B31" w:rsidP="00EC5F04">
            <w:pPr>
              <w:spacing w:after="0"/>
              <w:jc w:val="right"/>
              <w:rPr>
                <w:rFonts w:ascii="Times New Roman" w:hAnsi="Times New Roman"/>
                <w:bCs/>
                <w:color w:val="000000"/>
              </w:rPr>
            </w:pPr>
          </w:p>
        </w:tc>
      </w:tr>
      <w:tr w:rsidR="00B655E0" w:rsidRPr="00005B31" w:rsidTr="00005B31">
        <w:tc>
          <w:tcPr>
            <w:tcW w:w="0" w:type="auto"/>
            <w:gridSpan w:val="2"/>
            <w:vMerge/>
          </w:tcPr>
          <w:p w:rsidR="00B655E0" w:rsidRPr="00005B31" w:rsidRDefault="00B655E0" w:rsidP="00EC5F04">
            <w:pPr>
              <w:spacing w:after="0"/>
              <w:rPr>
                <w:rFonts w:ascii="Times New Roman" w:hAnsi="Times New Roman"/>
              </w:rPr>
            </w:pPr>
          </w:p>
        </w:tc>
        <w:tc>
          <w:tcPr>
            <w:tcW w:w="0" w:type="auto"/>
            <w:vMerge/>
          </w:tcPr>
          <w:p w:rsidR="00B655E0" w:rsidRPr="00005B31" w:rsidRDefault="00B655E0" w:rsidP="00EC5F04">
            <w:pPr>
              <w:spacing w:after="0"/>
              <w:rPr>
                <w:rFonts w:ascii="Times New Roman" w:hAnsi="Times New Roman"/>
              </w:rPr>
            </w:pPr>
          </w:p>
        </w:tc>
        <w:tc>
          <w:tcPr>
            <w:tcW w:w="0" w:type="auto"/>
          </w:tcPr>
          <w:p w:rsidR="00B655E0" w:rsidRPr="00005B31" w:rsidRDefault="00B655E0" w:rsidP="00EC5F04">
            <w:pPr>
              <w:spacing w:after="0"/>
              <w:rPr>
                <w:rFonts w:ascii="Times New Roman" w:hAnsi="Times New Roman"/>
              </w:rPr>
            </w:pPr>
            <w:r w:rsidRPr="00005B31">
              <w:rPr>
                <w:rFonts w:ascii="Times New Roman" w:hAnsi="Times New Roman"/>
              </w:rPr>
              <w:t>Бюджет поселения</w:t>
            </w:r>
          </w:p>
        </w:tc>
        <w:tc>
          <w:tcPr>
            <w:tcW w:w="0" w:type="auto"/>
            <w:vAlign w:val="bottom"/>
          </w:tcPr>
          <w:p w:rsidR="00B655E0" w:rsidRPr="00005B31" w:rsidRDefault="00B655E0" w:rsidP="00EC5F04">
            <w:pPr>
              <w:spacing w:after="0"/>
              <w:jc w:val="center"/>
              <w:rPr>
                <w:rFonts w:ascii="Times New Roman" w:hAnsi="Times New Roman"/>
                <w:bCs/>
                <w:color w:val="000000"/>
              </w:rPr>
            </w:pPr>
            <w:r w:rsidRPr="00005B31">
              <w:rPr>
                <w:rFonts w:ascii="Times New Roman" w:hAnsi="Times New Roman"/>
                <w:bCs/>
                <w:color w:val="000000"/>
              </w:rPr>
              <w:t>112261,0</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9168,1</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9252,1</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9222,8</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9442,0</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9442,0</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9322,0</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9442,0</w:t>
            </w:r>
          </w:p>
          <w:p w:rsidR="00B655E0" w:rsidRPr="00005B31" w:rsidRDefault="00B655E0" w:rsidP="00EC5F04">
            <w:pPr>
              <w:spacing w:after="0"/>
              <w:jc w:val="right"/>
              <w:rPr>
                <w:rFonts w:ascii="Times New Roman" w:hAnsi="Times New Roman"/>
                <w:bCs/>
                <w:color w:val="000000"/>
              </w:rPr>
            </w:pPr>
          </w:p>
        </w:tc>
        <w:tc>
          <w:tcPr>
            <w:tcW w:w="0" w:type="auto"/>
            <w:vAlign w:val="bottom"/>
          </w:tcPr>
          <w:p w:rsidR="00B655E0" w:rsidRPr="00005B31" w:rsidRDefault="00B655E0" w:rsidP="00EC5F04">
            <w:pPr>
              <w:spacing w:after="0"/>
              <w:jc w:val="right"/>
              <w:rPr>
                <w:rFonts w:ascii="Times New Roman" w:hAnsi="Times New Roman"/>
                <w:bCs/>
                <w:color w:val="000000"/>
              </w:rPr>
            </w:pPr>
            <w:r w:rsidRPr="00005B31">
              <w:rPr>
                <w:rFonts w:ascii="Times New Roman" w:hAnsi="Times New Roman"/>
                <w:bCs/>
                <w:color w:val="000000"/>
              </w:rPr>
              <w:t>46970,0</w:t>
            </w:r>
          </w:p>
          <w:p w:rsidR="00B655E0" w:rsidRPr="00005B31" w:rsidRDefault="00B655E0" w:rsidP="00EC5F04">
            <w:pPr>
              <w:spacing w:after="0"/>
              <w:jc w:val="right"/>
              <w:rPr>
                <w:rFonts w:ascii="Times New Roman" w:hAnsi="Times New Roman"/>
                <w:bCs/>
                <w:color w:val="000000"/>
              </w:rPr>
            </w:pPr>
          </w:p>
        </w:tc>
      </w:tr>
      <w:tr w:rsidR="00005B31" w:rsidRPr="00005B31" w:rsidTr="00005B31">
        <w:trPr>
          <w:trHeight w:val="405"/>
        </w:trPr>
        <w:tc>
          <w:tcPr>
            <w:tcW w:w="0" w:type="auto"/>
            <w:gridSpan w:val="2"/>
            <w:vMerge w:val="restart"/>
          </w:tcPr>
          <w:p w:rsidR="00005B31" w:rsidRPr="00005B31" w:rsidRDefault="00005B31" w:rsidP="00EC5F04">
            <w:pPr>
              <w:spacing w:after="0"/>
              <w:rPr>
                <w:rFonts w:ascii="Times New Roman" w:hAnsi="Times New Roman"/>
                <w:b/>
              </w:rPr>
            </w:pPr>
            <w:r w:rsidRPr="00005B31">
              <w:rPr>
                <w:rFonts w:ascii="Times New Roman" w:hAnsi="Times New Roman"/>
                <w:b/>
              </w:rPr>
              <w:t>Всего по муниципальной программе:</w:t>
            </w:r>
          </w:p>
        </w:tc>
        <w:tc>
          <w:tcPr>
            <w:tcW w:w="0" w:type="auto"/>
            <w:vMerge w:val="restart"/>
          </w:tcPr>
          <w:p w:rsidR="00005B31" w:rsidRPr="00005B31" w:rsidRDefault="00005B31" w:rsidP="00EC5F04">
            <w:pPr>
              <w:spacing w:after="0"/>
              <w:rPr>
                <w:rFonts w:ascii="Times New Roman" w:hAnsi="Times New Roman"/>
                <w:b/>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Всего</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color w:val="000000"/>
              </w:rPr>
              <w:t>117 009,0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9500,0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9609,0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9700,0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49000,0</w:t>
            </w:r>
          </w:p>
        </w:tc>
      </w:tr>
      <w:tr w:rsidR="00005B31" w:rsidRPr="00005B31" w:rsidTr="00005B31">
        <w:trPr>
          <w:trHeight w:val="665"/>
        </w:trPr>
        <w:tc>
          <w:tcPr>
            <w:tcW w:w="0" w:type="auto"/>
            <w:gridSpan w:val="2"/>
            <w:vMerge/>
          </w:tcPr>
          <w:p w:rsidR="00005B31" w:rsidRPr="00005B31" w:rsidRDefault="00005B31" w:rsidP="00EC5F04">
            <w:pPr>
              <w:spacing w:after="0"/>
              <w:rPr>
                <w:rFonts w:ascii="Times New Roman" w:hAnsi="Times New Roman"/>
                <w:b/>
              </w:rPr>
            </w:pPr>
          </w:p>
        </w:tc>
        <w:tc>
          <w:tcPr>
            <w:tcW w:w="0" w:type="auto"/>
            <w:vMerge/>
          </w:tcPr>
          <w:p w:rsidR="00005B31" w:rsidRPr="00005B31" w:rsidRDefault="00005B31" w:rsidP="00EC5F04">
            <w:pPr>
              <w:spacing w:after="0"/>
              <w:rPr>
                <w:rFonts w:ascii="Times New Roman" w:hAnsi="Times New Roman"/>
                <w:b/>
              </w:rPr>
            </w:pPr>
          </w:p>
        </w:tc>
        <w:tc>
          <w:tcPr>
            <w:tcW w:w="0" w:type="auto"/>
          </w:tcPr>
          <w:p w:rsidR="00005B31" w:rsidRPr="00005B31" w:rsidRDefault="00005B31" w:rsidP="00EC5F04">
            <w:pPr>
              <w:spacing w:after="0"/>
              <w:rPr>
                <w:rFonts w:ascii="Times New Roman" w:hAnsi="Times New Roman"/>
                <w:b/>
              </w:rPr>
            </w:pPr>
            <w:r w:rsidRPr="00005B31">
              <w:rPr>
                <w:rFonts w:ascii="Times New Roman" w:hAnsi="Times New Roman"/>
                <w:b/>
              </w:rPr>
              <w:t>Бюджет поселения</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color w:val="000000"/>
              </w:rPr>
              <w:t>117 009,0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9500,0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9609,0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9700,0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9800,0</w:t>
            </w:r>
          </w:p>
        </w:tc>
        <w:tc>
          <w:tcPr>
            <w:tcW w:w="0" w:type="auto"/>
            <w:vAlign w:val="center"/>
          </w:tcPr>
          <w:p w:rsidR="00005B31" w:rsidRPr="00005B31" w:rsidRDefault="00005B31" w:rsidP="00EC5F04">
            <w:pPr>
              <w:spacing w:after="0"/>
              <w:rPr>
                <w:rFonts w:ascii="Times New Roman" w:hAnsi="Times New Roman"/>
                <w:b/>
              </w:rPr>
            </w:pPr>
            <w:r w:rsidRPr="00005B31">
              <w:rPr>
                <w:rFonts w:ascii="Times New Roman" w:hAnsi="Times New Roman"/>
                <w:b/>
              </w:rPr>
              <w:t>49000,0</w:t>
            </w:r>
          </w:p>
        </w:tc>
      </w:tr>
      <w:tr w:rsidR="00005B31" w:rsidRPr="00005B31" w:rsidTr="00005B31">
        <w:trPr>
          <w:trHeight w:val="160"/>
        </w:trPr>
        <w:tc>
          <w:tcPr>
            <w:tcW w:w="0" w:type="auto"/>
            <w:gridSpan w:val="2"/>
          </w:tcPr>
          <w:p w:rsidR="00005B31" w:rsidRPr="00005B31" w:rsidRDefault="00005B31" w:rsidP="00EC5F04">
            <w:pPr>
              <w:spacing w:after="0"/>
              <w:rPr>
                <w:rFonts w:ascii="Times New Roman" w:hAnsi="Times New Roman"/>
              </w:rPr>
            </w:pPr>
            <w:r w:rsidRPr="00005B31">
              <w:rPr>
                <w:rFonts w:ascii="Times New Roman" w:hAnsi="Times New Roman"/>
              </w:rPr>
              <w:t>В том числе:</w:t>
            </w: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p>
        </w:tc>
        <w:tc>
          <w:tcPr>
            <w:tcW w:w="0" w:type="auto"/>
            <w:gridSpan w:val="4"/>
          </w:tcPr>
          <w:p w:rsidR="00005B31" w:rsidRPr="00005B31" w:rsidRDefault="00005B31" w:rsidP="00EC5F04">
            <w:pPr>
              <w:spacing w:after="0"/>
              <w:rPr>
                <w:rFonts w:ascii="Times New Roman" w:hAnsi="Times New Roman"/>
              </w:rPr>
            </w:pPr>
          </w:p>
        </w:tc>
      </w:tr>
      <w:tr w:rsidR="00005B31" w:rsidRPr="00005B31" w:rsidTr="00005B31">
        <w:tc>
          <w:tcPr>
            <w:tcW w:w="0" w:type="auto"/>
            <w:gridSpan w:val="2"/>
            <w:vMerge w:val="restart"/>
          </w:tcPr>
          <w:p w:rsidR="00005B31" w:rsidRPr="00005B31" w:rsidRDefault="00005B31" w:rsidP="00EC5F04">
            <w:pPr>
              <w:spacing w:after="0"/>
              <w:rPr>
                <w:rFonts w:ascii="Times New Roman" w:hAnsi="Times New Roman"/>
              </w:rPr>
            </w:pPr>
            <w:r w:rsidRPr="00005B31">
              <w:rPr>
                <w:rFonts w:ascii="Times New Roman" w:hAnsi="Times New Roman"/>
              </w:rPr>
              <w:t>Портфели проектов и проекты, направленные том числе на реализацию национальных и федеральных проектов Российской Федерации:</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r>
      <w:tr w:rsidR="00005B31" w:rsidRPr="00005B31" w:rsidTr="00005B31">
        <w:trPr>
          <w:trHeight w:val="641"/>
        </w:trPr>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r>
      <w:tr w:rsidR="00005B31" w:rsidRPr="00005B31" w:rsidTr="00005B31">
        <w:tc>
          <w:tcPr>
            <w:tcW w:w="0" w:type="auto"/>
            <w:gridSpan w:val="2"/>
            <w:vMerge w:val="restart"/>
          </w:tcPr>
          <w:p w:rsidR="00005B31" w:rsidRPr="00005B31" w:rsidRDefault="00005B31" w:rsidP="00EC5F04">
            <w:pPr>
              <w:spacing w:after="0"/>
              <w:rPr>
                <w:rFonts w:ascii="Times New Roman" w:hAnsi="Times New Roman"/>
              </w:rPr>
            </w:pPr>
            <w:r w:rsidRPr="00005B31">
              <w:rPr>
                <w:rFonts w:ascii="Times New Roman" w:hAnsi="Times New Roman"/>
              </w:rPr>
              <w:t>Прочие расходы</w:t>
            </w:r>
          </w:p>
        </w:tc>
        <w:tc>
          <w:tcPr>
            <w:tcW w:w="0" w:type="auto"/>
            <w:vMerge w:val="restart"/>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Всего</w:t>
            </w: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r>
      <w:tr w:rsidR="00005B31" w:rsidRPr="00005B31" w:rsidTr="00005B31">
        <w:trPr>
          <w:trHeight w:val="641"/>
        </w:trPr>
        <w:tc>
          <w:tcPr>
            <w:tcW w:w="0" w:type="auto"/>
            <w:gridSpan w:val="2"/>
            <w:vMerge/>
          </w:tcPr>
          <w:p w:rsidR="00005B31" w:rsidRPr="00005B31" w:rsidRDefault="00005B31" w:rsidP="00EC5F04">
            <w:pPr>
              <w:spacing w:after="0"/>
              <w:rPr>
                <w:rFonts w:ascii="Times New Roman" w:hAnsi="Times New Roman"/>
              </w:rPr>
            </w:pPr>
          </w:p>
        </w:tc>
        <w:tc>
          <w:tcPr>
            <w:tcW w:w="0" w:type="auto"/>
            <w:vMerge/>
          </w:tcPr>
          <w:p w:rsidR="00005B31" w:rsidRPr="00005B31" w:rsidRDefault="00005B31" w:rsidP="00EC5F04">
            <w:pPr>
              <w:spacing w:after="0"/>
              <w:rPr>
                <w:rFonts w:ascii="Times New Roman" w:hAnsi="Times New Roman"/>
              </w:rPr>
            </w:pPr>
          </w:p>
        </w:tc>
        <w:tc>
          <w:tcPr>
            <w:tcW w:w="0" w:type="auto"/>
          </w:tcPr>
          <w:p w:rsidR="00005B31" w:rsidRPr="00005B31" w:rsidRDefault="00005B31" w:rsidP="00EC5F04">
            <w:pPr>
              <w:spacing w:after="0"/>
              <w:rPr>
                <w:rFonts w:ascii="Times New Roman" w:hAnsi="Times New Roman"/>
              </w:rPr>
            </w:pPr>
            <w:r w:rsidRPr="00005B31">
              <w:rPr>
                <w:rFonts w:ascii="Times New Roman" w:hAnsi="Times New Roman"/>
              </w:rPr>
              <w:t>Бюджет поселения</w:t>
            </w: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c>
          <w:tcPr>
            <w:tcW w:w="0" w:type="auto"/>
            <w:vAlign w:val="center"/>
          </w:tcPr>
          <w:p w:rsidR="00005B31" w:rsidRPr="00005B31" w:rsidRDefault="00005B31" w:rsidP="00EC5F04">
            <w:pPr>
              <w:spacing w:after="0"/>
              <w:rPr>
                <w:rFonts w:ascii="Times New Roman" w:hAnsi="Times New Roman"/>
              </w:rPr>
            </w:pPr>
          </w:p>
        </w:tc>
      </w:tr>
    </w:tbl>
    <w:p w:rsidR="00005B31" w:rsidRPr="00005B31" w:rsidRDefault="00005B31" w:rsidP="00EC5F04">
      <w:pPr>
        <w:tabs>
          <w:tab w:val="left" w:pos="720"/>
          <w:tab w:val="left" w:pos="10076"/>
          <w:tab w:val="left" w:pos="10992"/>
          <w:tab w:val="left" w:pos="11908"/>
          <w:tab w:val="left" w:pos="12824"/>
          <w:tab w:val="left" w:pos="13740"/>
          <w:tab w:val="left" w:pos="14656"/>
        </w:tabs>
        <w:spacing w:after="0"/>
        <w:jc w:val="center"/>
        <w:rPr>
          <w:rFonts w:ascii="Times New Roman" w:hAnsi="Times New Roman"/>
          <w:b/>
          <w:sz w:val="24"/>
          <w:szCs w:val="24"/>
        </w:rPr>
        <w:sectPr w:rsidR="00005B31" w:rsidRPr="00005B31" w:rsidSect="00005B31">
          <w:pgSz w:w="16838" w:h="11906" w:orient="landscape"/>
          <w:pgMar w:top="1134" w:right="720" w:bottom="567" w:left="720" w:header="720" w:footer="720" w:gutter="0"/>
          <w:cols w:space="720"/>
          <w:docGrid w:linePitch="360"/>
        </w:sectPr>
      </w:pPr>
    </w:p>
    <w:p w:rsidR="00EC5F04" w:rsidRPr="00EC5F04" w:rsidRDefault="00EC5F04" w:rsidP="00EC5F04">
      <w:pPr>
        <w:widowControl w:val="0"/>
        <w:autoSpaceDE w:val="0"/>
        <w:autoSpaceDN w:val="0"/>
        <w:jc w:val="right"/>
        <w:rPr>
          <w:rFonts w:ascii="Times New Roman" w:hAnsi="Times New Roman"/>
          <w:sz w:val="24"/>
          <w:szCs w:val="24"/>
          <w:lang w:eastAsia="ru-RU"/>
        </w:rPr>
      </w:pPr>
    </w:p>
    <w:p w:rsidR="00EC5F04" w:rsidRPr="00EC5F04" w:rsidRDefault="00EC5F04" w:rsidP="00EC5F04">
      <w:pPr>
        <w:widowControl w:val="0"/>
        <w:autoSpaceDE w:val="0"/>
        <w:autoSpaceDN w:val="0"/>
        <w:jc w:val="right"/>
        <w:rPr>
          <w:rFonts w:ascii="Times New Roman" w:hAnsi="Times New Roman"/>
          <w:sz w:val="24"/>
          <w:szCs w:val="24"/>
          <w:lang w:eastAsia="ru-RU"/>
        </w:rPr>
      </w:pPr>
      <w:r w:rsidRPr="00EC5F04">
        <w:rPr>
          <w:rFonts w:ascii="Times New Roman" w:hAnsi="Times New Roman"/>
          <w:sz w:val="24"/>
          <w:szCs w:val="24"/>
          <w:lang w:eastAsia="ru-RU"/>
        </w:rPr>
        <w:t xml:space="preserve">Таблица 4  </w:t>
      </w:r>
    </w:p>
    <w:p w:rsidR="00EC5F04" w:rsidRPr="00EC5F04" w:rsidRDefault="00EC5F04" w:rsidP="00EC5F04">
      <w:pPr>
        <w:widowControl w:val="0"/>
        <w:autoSpaceDE w:val="0"/>
        <w:autoSpaceDN w:val="0"/>
        <w:ind w:firstLine="540"/>
        <w:jc w:val="right"/>
        <w:outlineLvl w:val="1"/>
        <w:rPr>
          <w:rFonts w:ascii="Times New Roman" w:hAnsi="Times New Roman"/>
          <w:sz w:val="24"/>
          <w:szCs w:val="24"/>
          <w:lang w:eastAsia="ru-RU"/>
        </w:rPr>
      </w:pPr>
    </w:p>
    <w:p w:rsidR="00EC5F04" w:rsidRPr="00EC5F04" w:rsidRDefault="00EC5F04" w:rsidP="00EC5F04">
      <w:pPr>
        <w:widowControl w:val="0"/>
        <w:autoSpaceDE w:val="0"/>
        <w:autoSpaceDN w:val="0"/>
        <w:spacing w:after="0"/>
        <w:ind w:firstLine="540"/>
        <w:jc w:val="center"/>
        <w:outlineLvl w:val="1"/>
        <w:rPr>
          <w:rFonts w:ascii="Times New Roman" w:hAnsi="Times New Roman"/>
          <w:sz w:val="24"/>
          <w:szCs w:val="24"/>
          <w:lang w:eastAsia="ru-RU"/>
        </w:rPr>
      </w:pPr>
      <w:r w:rsidRPr="00EC5F04">
        <w:rPr>
          <w:rFonts w:ascii="Times New Roman" w:hAnsi="Times New Roman"/>
          <w:sz w:val="24"/>
          <w:szCs w:val="24"/>
          <w:lang w:eastAsia="ru-RU"/>
        </w:rPr>
        <w:t xml:space="preserve">Характеристика основных мероприятий муниципальной программы, </w:t>
      </w:r>
    </w:p>
    <w:p w:rsidR="00EC5F04" w:rsidRPr="00EC5F04" w:rsidRDefault="00EC5F04" w:rsidP="00EC5F04">
      <w:pPr>
        <w:widowControl w:val="0"/>
        <w:autoSpaceDE w:val="0"/>
        <w:autoSpaceDN w:val="0"/>
        <w:spacing w:after="0"/>
        <w:ind w:firstLine="540"/>
        <w:jc w:val="center"/>
        <w:outlineLvl w:val="1"/>
        <w:rPr>
          <w:rFonts w:ascii="Times New Roman" w:hAnsi="Times New Roman"/>
          <w:sz w:val="24"/>
          <w:szCs w:val="24"/>
          <w:lang w:eastAsia="ru-RU"/>
        </w:rPr>
      </w:pPr>
      <w:r w:rsidRPr="00EC5F04">
        <w:rPr>
          <w:rFonts w:ascii="Times New Roman" w:hAnsi="Times New Roman"/>
          <w:sz w:val="24"/>
          <w:szCs w:val="24"/>
          <w:lang w:eastAsia="ru-RU"/>
        </w:rPr>
        <w:t>их связь с целевыми показателями</w:t>
      </w:r>
    </w:p>
    <w:p w:rsidR="00EC5F04" w:rsidRPr="00EC5F04" w:rsidRDefault="00EC5F04" w:rsidP="00EC5F04">
      <w:pPr>
        <w:widowControl w:val="0"/>
        <w:autoSpaceDE w:val="0"/>
        <w:autoSpaceDN w:val="0"/>
        <w:spacing w:after="0"/>
        <w:jc w:val="center"/>
        <w:rPr>
          <w:rFonts w:ascii="Times New Roman" w:hAnsi="Times New Roman"/>
          <w:sz w:val="24"/>
          <w:szCs w:val="24"/>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711"/>
        <w:gridCol w:w="2410"/>
        <w:gridCol w:w="3118"/>
        <w:gridCol w:w="2410"/>
      </w:tblGrid>
      <w:tr w:rsidR="00EC5F04" w:rsidRPr="00EC5F04" w:rsidTr="00CB44C6">
        <w:trPr>
          <w:trHeight w:val="509"/>
        </w:trPr>
        <w:tc>
          <w:tcPr>
            <w:tcW w:w="557" w:type="dxa"/>
            <w:vMerge w:val="restart"/>
          </w:tcPr>
          <w:p w:rsidR="00EC5F04" w:rsidRPr="00EC5F04" w:rsidRDefault="00EC5F04" w:rsidP="00EC5F04">
            <w:pPr>
              <w:spacing w:after="0"/>
              <w:jc w:val="center"/>
              <w:rPr>
                <w:rFonts w:ascii="Times New Roman" w:hAnsi="Times New Roman"/>
              </w:rPr>
            </w:pPr>
            <w:r w:rsidRPr="00EC5F04">
              <w:rPr>
                <w:rFonts w:ascii="Times New Roman" w:hAnsi="Times New Roman"/>
              </w:rPr>
              <w:t>№ п/п</w:t>
            </w:r>
          </w:p>
        </w:tc>
        <w:tc>
          <w:tcPr>
            <w:tcW w:w="7239" w:type="dxa"/>
            <w:gridSpan w:val="3"/>
            <w:vMerge w:val="restart"/>
          </w:tcPr>
          <w:p w:rsidR="00EC5F04" w:rsidRPr="00EC5F04" w:rsidRDefault="00EC5F04" w:rsidP="00EC5F04">
            <w:pPr>
              <w:spacing w:after="0"/>
              <w:jc w:val="center"/>
              <w:rPr>
                <w:rFonts w:ascii="Times New Roman" w:hAnsi="Times New Roman"/>
              </w:rPr>
            </w:pPr>
            <w:r w:rsidRPr="00EC5F04">
              <w:rPr>
                <w:rFonts w:ascii="Times New Roman" w:hAnsi="Times New Roman"/>
              </w:rPr>
              <w:t>Основные мероприятия</w:t>
            </w:r>
          </w:p>
        </w:tc>
        <w:tc>
          <w:tcPr>
            <w:tcW w:w="2410" w:type="dxa"/>
            <w:vMerge w:val="restart"/>
          </w:tcPr>
          <w:p w:rsidR="00EC5F04" w:rsidRPr="00EC5F04" w:rsidRDefault="00EC5F04" w:rsidP="00EC5F04">
            <w:pPr>
              <w:spacing w:after="0"/>
              <w:jc w:val="center"/>
              <w:rPr>
                <w:rFonts w:ascii="Times New Roman" w:hAnsi="Times New Roman"/>
              </w:rPr>
            </w:pPr>
            <w:r w:rsidRPr="00EC5F04">
              <w:rPr>
                <w:rFonts w:ascii="Times New Roman" w:hAnsi="Times New Roman"/>
              </w:rPr>
              <w:t>Наименование целевого показателя</w:t>
            </w:r>
          </w:p>
        </w:tc>
      </w:tr>
      <w:tr w:rsidR="00EC5F04" w:rsidRPr="00EC5F04" w:rsidTr="00CB44C6">
        <w:trPr>
          <w:trHeight w:val="509"/>
        </w:trPr>
        <w:tc>
          <w:tcPr>
            <w:tcW w:w="557" w:type="dxa"/>
            <w:vMerge/>
          </w:tcPr>
          <w:p w:rsidR="00EC5F04" w:rsidRPr="00EC5F04" w:rsidRDefault="00EC5F04" w:rsidP="00EC5F04">
            <w:pPr>
              <w:spacing w:after="0"/>
              <w:jc w:val="center"/>
              <w:rPr>
                <w:rFonts w:ascii="Times New Roman" w:hAnsi="Times New Roman"/>
              </w:rPr>
            </w:pPr>
          </w:p>
        </w:tc>
        <w:tc>
          <w:tcPr>
            <w:tcW w:w="7239" w:type="dxa"/>
            <w:gridSpan w:val="3"/>
            <w:vMerge/>
          </w:tcPr>
          <w:p w:rsidR="00EC5F04" w:rsidRPr="00EC5F04" w:rsidRDefault="00EC5F04" w:rsidP="00EC5F04">
            <w:pPr>
              <w:spacing w:after="0"/>
              <w:jc w:val="center"/>
              <w:rPr>
                <w:rFonts w:ascii="Times New Roman" w:hAnsi="Times New Roman"/>
              </w:rPr>
            </w:pPr>
          </w:p>
        </w:tc>
        <w:tc>
          <w:tcPr>
            <w:tcW w:w="2410" w:type="dxa"/>
            <w:vMerge/>
          </w:tcPr>
          <w:p w:rsidR="00EC5F04" w:rsidRPr="00EC5F04" w:rsidRDefault="00EC5F04" w:rsidP="00EC5F04">
            <w:pPr>
              <w:spacing w:after="0"/>
              <w:jc w:val="center"/>
              <w:rPr>
                <w:rFonts w:ascii="Times New Roman" w:hAnsi="Times New Roman"/>
              </w:rPr>
            </w:pPr>
          </w:p>
        </w:tc>
      </w:tr>
      <w:tr w:rsidR="00EC5F04" w:rsidRPr="00EC5F04" w:rsidTr="00CB44C6">
        <w:tc>
          <w:tcPr>
            <w:tcW w:w="557" w:type="dxa"/>
            <w:vMerge/>
          </w:tcPr>
          <w:p w:rsidR="00EC5F04" w:rsidRPr="00EC5F04" w:rsidRDefault="00EC5F04" w:rsidP="00EC5F04">
            <w:pPr>
              <w:spacing w:after="0"/>
              <w:rPr>
                <w:rFonts w:ascii="Times New Roman" w:hAnsi="Times New Roman"/>
              </w:rPr>
            </w:pPr>
          </w:p>
        </w:tc>
        <w:tc>
          <w:tcPr>
            <w:tcW w:w="1711" w:type="dxa"/>
          </w:tcPr>
          <w:p w:rsidR="00EC5F04" w:rsidRPr="00EC5F04" w:rsidRDefault="00EC5F04" w:rsidP="00EC5F04">
            <w:pPr>
              <w:spacing w:after="0"/>
              <w:jc w:val="center"/>
              <w:rPr>
                <w:rFonts w:ascii="Times New Roman" w:hAnsi="Times New Roman"/>
              </w:rPr>
            </w:pPr>
            <w:r w:rsidRPr="00EC5F04">
              <w:rPr>
                <w:rFonts w:ascii="Times New Roman" w:hAnsi="Times New Roman"/>
              </w:rPr>
              <w:t>Наименование</w:t>
            </w:r>
          </w:p>
        </w:tc>
        <w:tc>
          <w:tcPr>
            <w:tcW w:w="2410" w:type="dxa"/>
          </w:tcPr>
          <w:p w:rsidR="00EC5F04" w:rsidRPr="00EC5F04" w:rsidRDefault="00EC5F04" w:rsidP="00EC5F04">
            <w:pPr>
              <w:spacing w:after="0"/>
              <w:jc w:val="center"/>
              <w:rPr>
                <w:rFonts w:ascii="Times New Roman" w:hAnsi="Times New Roman"/>
              </w:rPr>
            </w:pPr>
            <w:r w:rsidRPr="00EC5F04">
              <w:rPr>
                <w:rFonts w:ascii="Times New Roman" w:hAnsi="Times New Roman"/>
              </w:rPr>
              <w:t>Содержание (направления расходов)</w:t>
            </w:r>
          </w:p>
        </w:tc>
        <w:tc>
          <w:tcPr>
            <w:tcW w:w="3118" w:type="dxa"/>
          </w:tcPr>
          <w:p w:rsidR="00EC5F04" w:rsidRPr="00EC5F04" w:rsidRDefault="00EC5F04" w:rsidP="00EC5F04">
            <w:pPr>
              <w:spacing w:after="0"/>
              <w:jc w:val="center"/>
              <w:rPr>
                <w:rFonts w:ascii="Times New Roman" w:hAnsi="Times New Roman"/>
              </w:rPr>
            </w:pPr>
            <w:r w:rsidRPr="00EC5F04">
              <w:rPr>
                <w:rFonts w:ascii="Times New Roman" w:hAnsi="Times New Roman"/>
              </w:rPr>
              <w:t>Реквизиты муниципального правового акта, наименование портфеля проектов (проекта)</w:t>
            </w:r>
            <w:r w:rsidRPr="00EC5F04">
              <w:rPr>
                <w:rFonts w:ascii="Times New Roman" w:hAnsi="Times New Roman"/>
                <w:vertAlign w:val="superscript"/>
              </w:rPr>
              <w:t>*</w:t>
            </w:r>
          </w:p>
        </w:tc>
        <w:tc>
          <w:tcPr>
            <w:tcW w:w="2410" w:type="dxa"/>
            <w:vMerge/>
          </w:tcPr>
          <w:p w:rsidR="00EC5F04" w:rsidRPr="00EC5F04" w:rsidRDefault="00EC5F04" w:rsidP="00EC5F04">
            <w:pPr>
              <w:spacing w:after="0"/>
              <w:jc w:val="center"/>
              <w:rPr>
                <w:rFonts w:ascii="Times New Roman" w:hAnsi="Times New Roman"/>
                <w:strike/>
              </w:rPr>
            </w:pP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1</w:t>
            </w:r>
          </w:p>
        </w:tc>
        <w:tc>
          <w:tcPr>
            <w:tcW w:w="1711" w:type="dxa"/>
          </w:tcPr>
          <w:p w:rsidR="00EC5F04" w:rsidRPr="00EC5F04" w:rsidRDefault="00EC5F04" w:rsidP="00EC5F04">
            <w:pPr>
              <w:spacing w:after="0"/>
              <w:jc w:val="center"/>
              <w:rPr>
                <w:rFonts w:ascii="Times New Roman" w:hAnsi="Times New Roman"/>
              </w:rPr>
            </w:pPr>
            <w:r w:rsidRPr="00EC5F04">
              <w:rPr>
                <w:rFonts w:ascii="Times New Roman" w:hAnsi="Times New Roman"/>
              </w:rPr>
              <w:t>2</w:t>
            </w:r>
          </w:p>
        </w:tc>
        <w:tc>
          <w:tcPr>
            <w:tcW w:w="2410" w:type="dxa"/>
          </w:tcPr>
          <w:p w:rsidR="00EC5F04" w:rsidRPr="00EC5F04" w:rsidRDefault="00EC5F04" w:rsidP="00EC5F04">
            <w:pPr>
              <w:spacing w:after="0"/>
              <w:jc w:val="center"/>
              <w:rPr>
                <w:rFonts w:ascii="Times New Roman" w:hAnsi="Times New Roman"/>
              </w:rPr>
            </w:pPr>
            <w:r w:rsidRPr="00EC5F04">
              <w:rPr>
                <w:rFonts w:ascii="Times New Roman" w:hAnsi="Times New Roman"/>
              </w:rPr>
              <w:t>3</w:t>
            </w:r>
          </w:p>
        </w:tc>
        <w:tc>
          <w:tcPr>
            <w:tcW w:w="3118" w:type="dxa"/>
          </w:tcPr>
          <w:p w:rsidR="00EC5F04" w:rsidRPr="00EC5F04" w:rsidRDefault="00EC5F04" w:rsidP="00EC5F04">
            <w:pPr>
              <w:spacing w:after="0"/>
              <w:jc w:val="center"/>
              <w:rPr>
                <w:rFonts w:ascii="Times New Roman" w:hAnsi="Times New Roman"/>
              </w:rPr>
            </w:pPr>
            <w:r w:rsidRPr="00EC5F04">
              <w:rPr>
                <w:rFonts w:ascii="Times New Roman" w:hAnsi="Times New Roman"/>
              </w:rPr>
              <w:t>4</w:t>
            </w:r>
          </w:p>
        </w:tc>
        <w:tc>
          <w:tcPr>
            <w:tcW w:w="2410" w:type="dxa"/>
          </w:tcPr>
          <w:p w:rsidR="00EC5F04" w:rsidRPr="00EC5F04" w:rsidRDefault="00EC5F04" w:rsidP="00EC5F04">
            <w:pPr>
              <w:spacing w:after="0"/>
              <w:jc w:val="center"/>
              <w:rPr>
                <w:rFonts w:ascii="Times New Roman" w:hAnsi="Times New Roman"/>
              </w:rPr>
            </w:pPr>
            <w:r w:rsidRPr="00EC5F04">
              <w:rPr>
                <w:rFonts w:ascii="Times New Roman" w:hAnsi="Times New Roman"/>
              </w:rPr>
              <w:t>5</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rPr>
              <w:t>Цель: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rPr>
              <w:t>Задача 1.</w:t>
            </w:r>
            <w:r w:rsidRPr="00EC5F04">
              <w:rPr>
                <w:rFonts w:ascii="Times New Roman" w:hAnsi="Times New Roman"/>
                <w:bCs/>
                <w:iCs/>
                <w:color w:val="000000"/>
                <w:lang w:eastAsia="ru-RU"/>
              </w:rPr>
              <w:t xml:space="preserve"> Обеспечение комплексной безопасности и комфортных условий в муниципальных учреждениях физической культуры и спорта </w:t>
            </w:r>
            <w:r>
              <w:rPr>
                <w:rFonts w:ascii="Times New Roman" w:hAnsi="Times New Roman"/>
                <w:bCs/>
                <w:iCs/>
                <w:color w:val="000000"/>
                <w:lang w:eastAsia="ru-RU"/>
              </w:rPr>
              <w:t>городского поселения Пионерский</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1.1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lang w:eastAsia="ru-RU"/>
              </w:rPr>
              <w:t>Проведение капитальных ремонтов, укрепление пожарной, антитеррористической и санитарно-эпидемиологической безопасности</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t xml:space="preserve">Проведение ремонтов СОК «Энергия», проведение мероприятий по </w:t>
            </w:r>
            <w:r w:rsidRPr="00EC5F04">
              <w:rPr>
                <w:rFonts w:ascii="Times New Roman" w:hAnsi="Times New Roman"/>
                <w:lang w:eastAsia="ru-RU"/>
              </w:rPr>
              <w:t>укрепление пожарной, антитеррористической и санитарно-эпидемиологической безопасности</w:t>
            </w:r>
          </w:p>
        </w:tc>
        <w:tc>
          <w:tcPr>
            <w:tcW w:w="3118" w:type="dxa"/>
          </w:tcPr>
          <w:p w:rsidR="00EC5F04" w:rsidRPr="00EC5F04" w:rsidRDefault="00EC5F04" w:rsidP="00EC5F04">
            <w:pPr>
              <w:spacing w:after="0"/>
              <w:jc w:val="both"/>
              <w:rPr>
                <w:rFonts w:ascii="Times New Roman" w:hAnsi="Times New Roman"/>
                <w:color w:val="000000"/>
              </w:rPr>
            </w:pPr>
            <w:r w:rsidRPr="00EC5F04">
              <w:rPr>
                <w:rFonts w:ascii="Times New Roman" w:hAnsi="Times New Roman"/>
                <w:color w:val="000000"/>
              </w:rPr>
              <w:t>Федеральный закон от 4 декабря 2007 года № 329-ФЗ «</w:t>
            </w:r>
            <w:r w:rsidRPr="00EC5F04">
              <w:rPr>
                <w:rFonts w:ascii="Times New Roman" w:hAnsi="Times New Roman"/>
              </w:rPr>
              <w:t>О физической культуре и спорте в Российской Федерации</w:t>
            </w:r>
            <w:r w:rsidRPr="00EC5F04">
              <w:rPr>
                <w:rFonts w:ascii="Times New Roman" w:hAnsi="Times New Roman"/>
                <w:color w:val="000000"/>
              </w:rPr>
              <w:t xml:space="preserve">» (далее – Федеральный закон № 329-ФЗ), </w:t>
            </w:r>
            <w:r w:rsidRPr="00EC5F04">
              <w:rPr>
                <w:rFonts w:ascii="Times New Roman" w:hAnsi="Times New Roman"/>
              </w:rPr>
              <w:t xml:space="preserve">Федеральный закон от 6 октября </w:t>
            </w:r>
            <w:smartTag w:uri="urn:schemas-microsoft-com:office:smarttags" w:element="metricconverter">
              <w:smartTagPr>
                <w:attr w:name="ProductID" w:val="2003 г"/>
              </w:smartTagPr>
              <w:r w:rsidRPr="00EC5F04">
                <w:rPr>
                  <w:rFonts w:ascii="Times New Roman" w:hAnsi="Times New Roman"/>
                </w:rPr>
                <w:t>2003 г</w:t>
              </w:r>
            </w:smartTag>
            <w:r w:rsidRPr="00EC5F04">
              <w:rPr>
                <w:rFonts w:ascii="Times New Roman" w:hAnsi="Times New Roman"/>
              </w:rPr>
              <w:t xml:space="preserve">. №131-ФЗ «Об общих принципах организации местного самоуправления в Российской Федерации" (далее Федеральный закон № 131-ФЗ), </w:t>
            </w:r>
          </w:p>
          <w:p w:rsidR="00EC5F04" w:rsidRPr="00EC5F04" w:rsidRDefault="00EC5F04" w:rsidP="00EC5F04">
            <w:pPr>
              <w:spacing w:after="0"/>
              <w:jc w:val="both"/>
              <w:rPr>
                <w:rFonts w:ascii="Times New Roman" w:hAnsi="Times New Roman"/>
                <w:color w:val="000000"/>
              </w:rPr>
            </w:pPr>
            <w:r w:rsidRPr="00EC5F04">
              <w:rPr>
                <w:rFonts w:ascii="Times New Roman" w:hAnsi="Times New Roman"/>
                <w:color w:val="00000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lang w:eastAsia="ru-RU"/>
              </w:rPr>
              <w:t>Количество проведенных капитальных ремонтов, мероприятий по укреплению  пожарной, антитеррористической и санитарно-эпидемиологической безопасности</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rPr>
              <w:t xml:space="preserve">Задача 2. Развитие материально-технической базы муниципальных учреждений физической культуры и спорта  </w:t>
            </w:r>
            <w:r>
              <w:rPr>
                <w:rFonts w:ascii="Times New Roman" w:hAnsi="Times New Roman"/>
              </w:rPr>
              <w:t>городского поселения Пионерский</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2.1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rPr>
              <w:t xml:space="preserve">Развитие материально-технической базы  </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color w:val="000000"/>
              </w:rPr>
              <w:t>Закупка спортивного инвентаря и экипировки, сертификация  объектов спорта</w:t>
            </w:r>
          </w:p>
        </w:tc>
        <w:tc>
          <w:tcPr>
            <w:tcW w:w="3118" w:type="dxa"/>
          </w:tcPr>
          <w:p w:rsidR="00EC5F04" w:rsidRPr="00EC5F04" w:rsidRDefault="00EC5F04" w:rsidP="00EC5F04">
            <w:pPr>
              <w:spacing w:after="0"/>
              <w:rPr>
                <w:rFonts w:ascii="Times New Roman" w:hAnsi="Times New Roman"/>
              </w:rPr>
            </w:pPr>
            <w:r w:rsidRPr="00EC5F04">
              <w:rPr>
                <w:rFonts w:ascii="Times New Roman" w:hAnsi="Times New Roman"/>
                <w:color w:val="000000"/>
              </w:rPr>
              <w:t xml:space="preserve">Федеральный закон № 329-ФЗ,  </w:t>
            </w:r>
            <w:r w:rsidRPr="00EC5F04">
              <w:rPr>
                <w:rFonts w:ascii="Times New Roman" w:hAnsi="Times New Roman"/>
              </w:rPr>
              <w:t xml:space="preserve">Федеральный закон № 131-ФЗ, </w:t>
            </w:r>
            <w:r w:rsidRPr="00EC5F04">
              <w:rPr>
                <w:rFonts w:ascii="Times New Roman" w:hAnsi="Times New Roman"/>
                <w:color w:val="000000"/>
              </w:rPr>
              <w:t xml:space="preserve">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w:t>
            </w:r>
            <w:r w:rsidRPr="00EC5F04">
              <w:rPr>
                <w:rFonts w:ascii="Times New Roman" w:hAnsi="Times New Roman"/>
                <w:color w:val="000000"/>
              </w:rPr>
              <w:lastRenderedPageBreak/>
              <w:t>спорта, а также формирование спортивного резерва»</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lastRenderedPageBreak/>
              <w:t>Уровень обеспеченности населения спортивными сооружениями, исходя из единовременной пропускной способности объектов спорта</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lang w:eastAsia="ru-RU"/>
              </w:rPr>
            </w:pPr>
            <w:r w:rsidRPr="00EC5F04">
              <w:rPr>
                <w:rFonts w:ascii="Times New Roman" w:hAnsi="Times New Roman"/>
              </w:rPr>
              <w:lastRenderedPageBreak/>
              <w:t xml:space="preserve">Задача 3. </w:t>
            </w:r>
            <w:r w:rsidRPr="00EC5F04">
              <w:rPr>
                <w:rFonts w:ascii="Times New Roman" w:hAnsi="Times New Roman"/>
                <w:color w:val="000000"/>
              </w:rPr>
              <w:t>Обеспечение условий для развития на территории г.п. Пионерский физической культуры и массового спорта</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3.1.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color w:val="000000"/>
              </w:rPr>
              <w:t>Обеспечение условий для развития на территории г.п. Пионерский физической культуры и массового спорта</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color w:val="000000"/>
              </w:rPr>
              <w:t>Установка хоккейного корта</w:t>
            </w:r>
          </w:p>
        </w:tc>
        <w:tc>
          <w:tcPr>
            <w:tcW w:w="3118" w:type="dxa"/>
          </w:tcPr>
          <w:p w:rsidR="00EC5F04" w:rsidRPr="00EC5F04" w:rsidRDefault="00EC5F04" w:rsidP="00EC5F04">
            <w:pPr>
              <w:spacing w:after="0"/>
              <w:rPr>
                <w:rFonts w:ascii="Times New Roman" w:hAnsi="Times New Roman"/>
              </w:rPr>
            </w:pPr>
            <w:r w:rsidRPr="00EC5F04">
              <w:rPr>
                <w:rFonts w:ascii="Times New Roman" w:hAnsi="Times New Roman"/>
              </w:rPr>
              <w:t xml:space="preserve">Федеральный закон № 131-ФЗ, Закон ХМАО-Югры от   </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bCs/>
                <w:iCs/>
                <w:color w:val="000000"/>
              </w:rPr>
              <w:t>Увеличение количества спортивных секций за счёт организации хоккейной секции</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rPr>
              <w:t xml:space="preserve">Задача 4. </w:t>
            </w:r>
            <w:r w:rsidRPr="00EC5F04">
              <w:rPr>
                <w:rFonts w:ascii="Times New Roman" w:hAnsi="Times New Roman"/>
                <w:color w:val="000000"/>
              </w:rPr>
              <w:t>Организация проведения поселковых   физкультурных и спортивных мероприятий на территории г.п. Пионерский</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4.1.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color w:val="000000"/>
              </w:rPr>
              <w:t>Организация проведения муниципальных  физкультурных и спортивных мероприятий на территории г.п. Пионерский</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t>Проведение спортивных и физкультурных мероприятий поселкового уровня, в том числе мероприятий ГТО</w:t>
            </w:r>
          </w:p>
        </w:tc>
        <w:tc>
          <w:tcPr>
            <w:tcW w:w="3118" w:type="dxa"/>
          </w:tcPr>
          <w:p w:rsidR="00EC5F04" w:rsidRPr="00EC5F04" w:rsidRDefault="00EC5F04" w:rsidP="00EC5F04">
            <w:pPr>
              <w:spacing w:after="0"/>
              <w:rPr>
                <w:rFonts w:ascii="Times New Roman" w:hAnsi="Times New Roman"/>
                <w:color w:val="000000"/>
              </w:rPr>
            </w:pPr>
            <w:r w:rsidRPr="00EC5F04">
              <w:rPr>
                <w:rFonts w:ascii="Times New Roman" w:hAnsi="Times New Roman"/>
              </w:rPr>
              <w:t xml:space="preserve">Федеральный закон № 131-ФЗ,  </w:t>
            </w:r>
            <w:r w:rsidRPr="00EC5F04">
              <w:rPr>
                <w:rFonts w:ascii="Times New Roman" w:hAnsi="Times New Roman"/>
                <w:color w:val="000000"/>
              </w:rPr>
              <w:t>Федеральный закон № 329-ФЗ,</w:t>
            </w:r>
          </w:p>
          <w:p w:rsidR="00EC5F04" w:rsidRPr="00EC5F04" w:rsidRDefault="00EC5F04" w:rsidP="00EC5F04">
            <w:pPr>
              <w:spacing w:after="0"/>
              <w:jc w:val="both"/>
              <w:rPr>
                <w:rFonts w:ascii="Times New Roman" w:hAnsi="Times New Roman"/>
                <w:color w:val="000000"/>
              </w:rPr>
            </w:pPr>
            <w:r w:rsidRPr="00EC5F04">
              <w:rPr>
                <w:rFonts w:ascii="Times New Roman" w:hAnsi="Times New Roman"/>
                <w:color w:val="000000"/>
              </w:rPr>
              <w:t>План мероприятий по поэтапному внедрению ГТО, утвержденный распоряжением Правительства Российской Федерации от 30 июня 2014 года № 1165-р, распоряжение Губернатора автономного округа от 30 июля 2014 года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rsidR="00EC5F04" w:rsidRPr="00EC5F04" w:rsidRDefault="00EC5F04" w:rsidP="00EC5F04">
            <w:pPr>
              <w:spacing w:after="0"/>
              <w:rPr>
                <w:rFonts w:ascii="Times New Roman" w:hAnsi="Times New Roman"/>
              </w:rPr>
            </w:pPr>
          </w:p>
        </w:tc>
        <w:tc>
          <w:tcPr>
            <w:tcW w:w="2410" w:type="dxa"/>
          </w:tcPr>
          <w:p w:rsidR="00EC5F04" w:rsidRPr="00EC5F04" w:rsidRDefault="00EC5F04" w:rsidP="00EC5F04">
            <w:pPr>
              <w:spacing w:after="0"/>
              <w:jc w:val="both"/>
              <w:rPr>
                <w:rFonts w:ascii="Times New Roman" w:hAnsi="Times New Roman"/>
              </w:rPr>
            </w:pPr>
            <w:r w:rsidRPr="00EC5F04">
              <w:rPr>
                <w:rFonts w:ascii="Times New Roman" w:hAnsi="Times New Roman"/>
                <w:bCs/>
                <w:iCs/>
                <w:color w:val="000000"/>
              </w:rPr>
              <w:t>Доля населения, систематически занимающегося физической культурой и спортом;</w:t>
            </w:r>
          </w:p>
          <w:p w:rsidR="00EC5F04" w:rsidRPr="00EC5F04" w:rsidRDefault="00EC5F04" w:rsidP="00EC5F04">
            <w:pPr>
              <w:spacing w:after="0"/>
              <w:rPr>
                <w:rFonts w:ascii="Times New Roman" w:hAnsi="Times New Roman"/>
              </w:rPr>
            </w:pPr>
            <w:r w:rsidRPr="00EC5F04">
              <w:rPr>
                <w:rFonts w:ascii="Times New Roman" w:hAnsi="Times New Roman"/>
              </w:rPr>
              <w:t>Д</w:t>
            </w:r>
            <w:r w:rsidRPr="00EC5F04">
              <w:rPr>
                <w:rFonts w:ascii="Times New Roman" w:hAnsi="Times New Roman"/>
                <w:bCs/>
                <w:iCs/>
                <w:color w:val="000000"/>
              </w:rPr>
              <w:t>оля детей и молодежи, систематически занимающихся физической культурой  и спортом, в общей численности детей и молодежи;</w:t>
            </w:r>
          </w:p>
          <w:p w:rsidR="00EC5F04" w:rsidRPr="00EC5F04" w:rsidRDefault="00EC5F04" w:rsidP="00EC5F04">
            <w:pPr>
              <w:spacing w:after="0"/>
              <w:jc w:val="both"/>
              <w:rPr>
                <w:rFonts w:ascii="Times New Roman" w:hAnsi="Times New Roman"/>
                <w:bCs/>
                <w:iCs/>
                <w:color w:val="000000"/>
              </w:rPr>
            </w:pPr>
            <w:r w:rsidRPr="00EC5F04">
              <w:rPr>
                <w:rFonts w:ascii="Times New Roman" w:hAnsi="Times New Roman"/>
                <w:bCs/>
                <w:iCs/>
                <w:color w:val="000000"/>
              </w:rPr>
              <w:t xml:space="preserve">Доля граждан среднего возраста </w:t>
            </w:r>
            <w:r w:rsidRPr="00EC5F04">
              <w:rPr>
                <w:rFonts w:ascii="Times New Roman" w:hAnsi="Times New Roman"/>
                <w:bCs/>
                <w:iCs/>
                <w:color w:val="000000"/>
              </w:rPr>
              <w:br/>
            </w:r>
            <w:r w:rsidRPr="00EC5F04">
              <w:rPr>
                <w:rFonts w:ascii="Times New Roman" w:hAnsi="Times New Roman"/>
                <w:color w:val="000000"/>
              </w:rPr>
              <w:t>г.п. Пионерский</w:t>
            </w:r>
            <w:r w:rsidRPr="00EC5F04">
              <w:rPr>
                <w:rFonts w:ascii="Times New Roman" w:hAnsi="Times New Roman"/>
                <w:bCs/>
                <w:iCs/>
                <w:color w:val="000000"/>
              </w:rPr>
              <w:t>, систематически занимающихся физической культурой и спортом, в общей численности граждан среднего возраста;</w:t>
            </w:r>
          </w:p>
          <w:p w:rsidR="00EC5F04" w:rsidRPr="00EC5F04" w:rsidRDefault="00EC5F04" w:rsidP="00EC5F04">
            <w:pPr>
              <w:spacing w:after="0"/>
              <w:jc w:val="both"/>
              <w:rPr>
                <w:rFonts w:ascii="Times New Roman" w:hAnsi="Times New Roman"/>
                <w:bCs/>
                <w:iCs/>
                <w:color w:val="000000"/>
              </w:rPr>
            </w:pPr>
            <w:r w:rsidRPr="00EC5F04">
              <w:rPr>
                <w:rFonts w:ascii="Times New Roman" w:hAnsi="Times New Roman"/>
                <w:bCs/>
                <w:iCs/>
                <w:color w:val="000000"/>
              </w:rPr>
              <w:t xml:space="preserve">Доля граждан старшего возраста </w:t>
            </w:r>
            <w:r w:rsidRPr="00EC5F04">
              <w:rPr>
                <w:rFonts w:ascii="Times New Roman" w:hAnsi="Times New Roman"/>
                <w:bCs/>
                <w:iCs/>
                <w:color w:val="000000"/>
              </w:rPr>
              <w:br/>
            </w:r>
            <w:r w:rsidRPr="00EC5F04">
              <w:rPr>
                <w:rFonts w:ascii="Times New Roman" w:hAnsi="Times New Roman"/>
                <w:color w:val="000000"/>
              </w:rPr>
              <w:t>г.п. Пионерский</w:t>
            </w:r>
            <w:r w:rsidRPr="00EC5F04">
              <w:rPr>
                <w:rFonts w:ascii="Times New Roman" w:hAnsi="Times New Roman"/>
                <w:bCs/>
                <w:iCs/>
                <w:color w:val="000000"/>
              </w:rPr>
              <w:t>, систематически занимающихся физической культурой и спортом, в общей численности граждан среднего возраста</w:t>
            </w:r>
          </w:p>
          <w:p w:rsidR="00EC5F04" w:rsidRPr="00EC5F04" w:rsidRDefault="00EC5F04" w:rsidP="00EC5F04">
            <w:pPr>
              <w:spacing w:after="0"/>
              <w:rPr>
                <w:rFonts w:ascii="Times New Roman" w:hAnsi="Times New Roman"/>
                <w:lang w:eastAsia="ru-RU"/>
              </w:rPr>
            </w:pPr>
            <w:r w:rsidRPr="00EC5F04">
              <w:rPr>
                <w:rFonts w:ascii="Times New Roman" w:hAnsi="Times New Roman"/>
                <w:bCs/>
                <w:iCs/>
                <w:color w:val="000000"/>
              </w:rPr>
              <w:t xml:space="preserve">Доля  граждан </w:t>
            </w:r>
            <w:r w:rsidRPr="00EC5F04">
              <w:rPr>
                <w:rFonts w:ascii="Times New Roman" w:hAnsi="Times New Roman"/>
                <w:color w:val="000000"/>
              </w:rPr>
              <w:t>г.п. Пионерский</w:t>
            </w:r>
            <w:r w:rsidRPr="00EC5F04">
              <w:rPr>
                <w:rFonts w:ascii="Times New Roman" w:hAnsi="Times New Roman"/>
                <w:bCs/>
                <w:iCs/>
                <w:color w:val="000000"/>
              </w:rPr>
              <w:t xml:space="preserve">, выполнивших нормативы Всероссийского физкультурно-спортивного </w:t>
            </w:r>
            <w:r w:rsidRPr="00EC5F04">
              <w:rPr>
                <w:rFonts w:ascii="Times New Roman" w:hAnsi="Times New Roman"/>
                <w:bCs/>
                <w:iCs/>
                <w:color w:val="000000"/>
              </w:rPr>
              <w:lastRenderedPageBreak/>
              <w:t xml:space="preserve">комплекса «Готов  к труду </w:t>
            </w:r>
            <w:r w:rsidRPr="00EC5F04">
              <w:rPr>
                <w:rFonts w:ascii="Times New Roman" w:hAnsi="Times New Roman"/>
              </w:rPr>
              <w:t xml:space="preserve"> </w:t>
            </w:r>
            <w:r w:rsidRPr="00EC5F04">
              <w:rPr>
                <w:rFonts w:ascii="Times New Roman" w:hAnsi="Times New Roman"/>
                <w:bCs/>
                <w:iCs/>
                <w:color w:val="000000"/>
              </w:rPr>
              <w:t xml:space="preserve">и обороне» (ГТО), </w:t>
            </w:r>
            <w:r w:rsidRPr="00EC5F04">
              <w:rPr>
                <w:rFonts w:ascii="Times New Roman" w:hAnsi="Times New Roman"/>
              </w:rPr>
              <w:t xml:space="preserve"> </w:t>
            </w:r>
            <w:r w:rsidRPr="00EC5F04">
              <w:rPr>
                <w:rFonts w:ascii="Times New Roman" w:hAnsi="Times New Roman"/>
                <w:lang w:eastAsia="ru-RU"/>
              </w:rPr>
              <w:t>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p w:rsidR="00EC5F04" w:rsidRPr="00EC5F04" w:rsidRDefault="00EC5F04" w:rsidP="00EC5F04">
            <w:pPr>
              <w:spacing w:after="0"/>
              <w:rPr>
                <w:rFonts w:ascii="Times New Roman" w:hAnsi="Times New Roman"/>
                <w:lang w:eastAsia="ru-RU"/>
              </w:rPr>
            </w:pP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color w:val="000000"/>
              </w:rPr>
              <w:lastRenderedPageBreak/>
              <w:t>Задача 5. Участие спортсменов г.п. Пионерский в соревнованиях окружного, областного, всероссийского уровней,  отдыхе и оздоровлении спортсменов</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5.1.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color w:val="000000"/>
              </w:rPr>
              <w:t xml:space="preserve">Участие спортсменов г.п. Пионерский в соревнованиях окружного, областного, всероссийского уровней </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t xml:space="preserve">Организация выездных мероприятий различного уровня  </w:t>
            </w:r>
          </w:p>
        </w:tc>
        <w:tc>
          <w:tcPr>
            <w:tcW w:w="3118" w:type="dxa"/>
          </w:tcPr>
          <w:p w:rsidR="00EC5F04" w:rsidRPr="00EC5F04" w:rsidRDefault="00EC5F04" w:rsidP="00EC5F04">
            <w:pPr>
              <w:spacing w:after="0"/>
              <w:rPr>
                <w:rFonts w:ascii="Times New Roman" w:hAnsi="Times New Roman"/>
                <w:color w:val="000000"/>
              </w:rPr>
            </w:pPr>
            <w:r w:rsidRPr="00EC5F04">
              <w:rPr>
                <w:rFonts w:ascii="Times New Roman" w:hAnsi="Times New Roman"/>
              </w:rPr>
              <w:t xml:space="preserve">Федеральный закон № 131-ФЗ,  </w:t>
            </w:r>
            <w:r w:rsidRPr="00EC5F04">
              <w:rPr>
                <w:rFonts w:ascii="Times New Roman" w:hAnsi="Times New Roman"/>
                <w:color w:val="000000"/>
              </w:rPr>
              <w:t>Федеральный закон № 329-ФЗ,</w:t>
            </w:r>
          </w:p>
          <w:p w:rsidR="00EC5F04" w:rsidRPr="00EC5F04" w:rsidRDefault="00EC5F04" w:rsidP="00EC5F04">
            <w:pPr>
              <w:spacing w:after="0"/>
              <w:rPr>
                <w:rFonts w:ascii="Times New Roman" w:hAnsi="Times New Roman"/>
              </w:rPr>
            </w:pPr>
            <w:r w:rsidRPr="00EC5F04">
              <w:rPr>
                <w:rFonts w:ascii="Times New Roman" w:hAnsi="Times New Roman"/>
                <w:color w:val="000000"/>
              </w:rPr>
              <w:t>Единый календарный план региональных, межрегиональных, всероссийских и международных физкультурных мероприятий, и спортивных мероприятий автономного округа</w:t>
            </w:r>
          </w:p>
        </w:tc>
        <w:tc>
          <w:tcPr>
            <w:tcW w:w="2410" w:type="dxa"/>
          </w:tcPr>
          <w:p w:rsidR="00EC5F04" w:rsidRPr="00EC5F04" w:rsidRDefault="00EC5F04" w:rsidP="00EC5F04">
            <w:pPr>
              <w:spacing w:after="0"/>
              <w:jc w:val="both"/>
              <w:rPr>
                <w:rFonts w:ascii="Times New Roman" w:hAnsi="Times New Roman"/>
              </w:rPr>
            </w:pPr>
            <w:r w:rsidRPr="00EC5F04">
              <w:rPr>
                <w:rFonts w:ascii="Times New Roman" w:hAnsi="Times New Roman"/>
                <w:bCs/>
                <w:iCs/>
                <w:color w:val="000000"/>
              </w:rPr>
              <w:t>Доля населения, систематически занимающегося физической культурой и спортом;</w:t>
            </w:r>
          </w:p>
          <w:p w:rsidR="00EC5F04" w:rsidRPr="00EC5F04" w:rsidRDefault="00EC5F04" w:rsidP="00EC5F04">
            <w:pPr>
              <w:spacing w:after="0"/>
              <w:rPr>
                <w:rFonts w:ascii="Times New Roman" w:hAnsi="Times New Roman"/>
              </w:rPr>
            </w:pPr>
            <w:r w:rsidRPr="00EC5F04">
              <w:rPr>
                <w:rFonts w:ascii="Times New Roman" w:hAnsi="Times New Roman"/>
              </w:rPr>
              <w:t>Д</w:t>
            </w:r>
            <w:r w:rsidRPr="00EC5F04">
              <w:rPr>
                <w:rFonts w:ascii="Times New Roman" w:hAnsi="Times New Roman"/>
                <w:bCs/>
                <w:iCs/>
                <w:color w:val="000000"/>
              </w:rPr>
              <w:t>оля детей и молодежи, систематически занимающихся физической культурой  и спортом, в общей численности детей и молодежи;</w:t>
            </w:r>
          </w:p>
          <w:p w:rsidR="00EC5F04" w:rsidRPr="00EC5F04" w:rsidRDefault="00EC5F04" w:rsidP="00EC5F04">
            <w:pPr>
              <w:spacing w:after="0"/>
              <w:jc w:val="both"/>
              <w:rPr>
                <w:rFonts w:ascii="Times New Roman" w:hAnsi="Times New Roman"/>
                <w:bCs/>
                <w:iCs/>
                <w:color w:val="000000"/>
              </w:rPr>
            </w:pPr>
            <w:r w:rsidRPr="00EC5F04">
              <w:rPr>
                <w:rFonts w:ascii="Times New Roman" w:hAnsi="Times New Roman"/>
                <w:bCs/>
                <w:iCs/>
                <w:color w:val="000000"/>
              </w:rPr>
              <w:t xml:space="preserve">Доля граждан среднего возраста </w:t>
            </w:r>
            <w:r w:rsidRPr="00EC5F04">
              <w:rPr>
                <w:rFonts w:ascii="Times New Roman" w:hAnsi="Times New Roman"/>
                <w:bCs/>
                <w:iCs/>
                <w:color w:val="000000"/>
              </w:rPr>
              <w:br/>
            </w:r>
            <w:r w:rsidRPr="00EC5F04">
              <w:rPr>
                <w:rFonts w:ascii="Times New Roman" w:hAnsi="Times New Roman"/>
                <w:color w:val="000000"/>
              </w:rPr>
              <w:t xml:space="preserve">  г.п. Пионерский</w:t>
            </w:r>
            <w:r w:rsidRPr="00EC5F04">
              <w:rPr>
                <w:rFonts w:ascii="Times New Roman" w:hAnsi="Times New Roman"/>
                <w:bCs/>
                <w:iCs/>
                <w:color w:val="000000"/>
              </w:rPr>
              <w:t>, систематически занимающихся физической культурой и спортом, в общей численности граждан среднего возраста;</w:t>
            </w:r>
          </w:p>
          <w:p w:rsidR="00EC5F04" w:rsidRPr="00EC5F04" w:rsidRDefault="00EC5F04" w:rsidP="00EC5F04">
            <w:pPr>
              <w:spacing w:after="0"/>
              <w:jc w:val="both"/>
              <w:rPr>
                <w:rFonts w:ascii="Times New Roman" w:hAnsi="Times New Roman"/>
                <w:bCs/>
                <w:iCs/>
                <w:color w:val="000000"/>
              </w:rPr>
            </w:pPr>
            <w:r w:rsidRPr="00EC5F04">
              <w:rPr>
                <w:rFonts w:ascii="Times New Roman" w:hAnsi="Times New Roman"/>
                <w:bCs/>
                <w:iCs/>
                <w:color w:val="000000"/>
              </w:rPr>
              <w:t xml:space="preserve">Доля граждан старшего возраста </w:t>
            </w:r>
            <w:r w:rsidRPr="00EC5F04">
              <w:rPr>
                <w:rFonts w:ascii="Times New Roman" w:hAnsi="Times New Roman"/>
                <w:bCs/>
                <w:iCs/>
                <w:color w:val="000000"/>
              </w:rPr>
              <w:br/>
            </w:r>
            <w:r w:rsidRPr="00EC5F04">
              <w:rPr>
                <w:rFonts w:ascii="Times New Roman" w:hAnsi="Times New Roman"/>
                <w:color w:val="000000"/>
              </w:rPr>
              <w:t xml:space="preserve">  г.п. Пионерский</w:t>
            </w:r>
            <w:r w:rsidRPr="00EC5F04">
              <w:rPr>
                <w:rFonts w:ascii="Times New Roman" w:hAnsi="Times New Roman"/>
                <w:bCs/>
                <w:iCs/>
                <w:color w:val="000000"/>
              </w:rPr>
              <w:t>, систематически занимающихся физической культурой и спортом, в общей численности граждан среднего возраста</w:t>
            </w:r>
          </w:p>
          <w:p w:rsidR="00EC5F04" w:rsidRPr="00EC5F04" w:rsidRDefault="00EC5F04" w:rsidP="00EC5F04">
            <w:pPr>
              <w:spacing w:after="0"/>
              <w:rPr>
                <w:rFonts w:ascii="Times New Roman" w:hAnsi="Times New Roman"/>
                <w:lang w:eastAsia="ru-RU"/>
              </w:rPr>
            </w:pPr>
            <w:r w:rsidRPr="00EC5F04">
              <w:rPr>
                <w:rFonts w:ascii="Times New Roman" w:hAnsi="Times New Roman"/>
                <w:bCs/>
                <w:iCs/>
                <w:color w:val="000000"/>
              </w:rPr>
              <w:t xml:space="preserve">Доля  граждан </w:t>
            </w:r>
            <w:r w:rsidRPr="00EC5F04">
              <w:rPr>
                <w:rFonts w:ascii="Times New Roman" w:hAnsi="Times New Roman"/>
                <w:color w:val="000000"/>
              </w:rPr>
              <w:t xml:space="preserve">  г.п. Пионерский</w:t>
            </w:r>
            <w:r w:rsidRPr="00EC5F04">
              <w:rPr>
                <w:rFonts w:ascii="Times New Roman" w:hAnsi="Times New Roman"/>
                <w:bCs/>
                <w:iCs/>
                <w:color w:val="000000"/>
              </w:rPr>
              <w:t xml:space="preserve">, выполнивших нормативы Всероссийского физкультурно-спортивного </w:t>
            </w:r>
            <w:r w:rsidRPr="00EC5F04">
              <w:rPr>
                <w:rFonts w:ascii="Times New Roman" w:hAnsi="Times New Roman"/>
                <w:bCs/>
                <w:iCs/>
                <w:color w:val="000000"/>
              </w:rPr>
              <w:lastRenderedPageBreak/>
              <w:t xml:space="preserve">комплекса «Готов  к труду </w:t>
            </w:r>
            <w:r w:rsidRPr="00EC5F04">
              <w:rPr>
                <w:rFonts w:ascii="Times New Roman" w:hAnsi="Times New Roman"/>
              </w:rPr>
              <w:t xml:space="preserve"> </w:t>
            </w:r>
            <w:r w:rsidRPr="00EC5F04">
              <w:rPr>
                <w:rFonts w:ascii="Times New Roman" w:hAnsi="Times New Roman"/>
                <w:bCs/>
                <w:iCs/>
                <w:color w:val="000000"/>
              </w:rPr>
              <w:t xml:space="preserve">и обороне» (ГТО), </w:t>
            </w:r>
            <w:r w:rsidRPr="00EC5F04">
              <w:rPr>
                <w:rFonts w:ascii="Times New Roman" w:hAnsi="Times New Roman"/>
              </w:rPr>
              <w:t xml:space="preserve"> </w:t>
            </w:r>
            <w:r w:rsidRPr="00EC5F04">
              <w:rPr>
                <w:rFonts w:ascii="Times New Roman" w:hAnsi="Times New Roman"/>
                <w:lang w:eastAsia="ru-RU"/>
              </w:rPr>
              <w:t>в общей численности населения, принявшего участие в выполнении нормативов Всероссийского физкультурно-спортивного комплекса "Готов к труду и обороне",  из них учащихся;</w:t>
            </w:r>
          </w:p>
          <w:p w:rsidR="00EC5F04" w:rsidRPr="00EC5F04" w:rsidRDefault="00EC5F04" w:rsidP="00EC5F04">
            <w:pPr>
              <w:spacing w:after="0"/>
              <w:rPr>
                <w:rFonts w:ascii="Times New Roman" w:hAnsi="Times New Roman"/>
                <w:lang w:eastAsia="ru-RU"/>
              </w:rPr>
            </w:pPr>
            <w:r w:rsidRPr="00EC5F04">
              <w:rPr>
                <w:rFonts w:ascii="Times New Roman" w:hAnsi="Times New Roman"/>
                <w:color w:val="000000"/>
              </w:rPr>
              <w:t xml:space="preserve"> </w:t>
            </w:r>
            <w:r w:rsidRPr="00EC5F04">
              <w:rPr>
                <w:rFonts w:ascii="Times New Roman" w:hAnsi="Times New Roman"/>
                <w:lang w:eastAsia="ru-RU"/>
              </w:rPr>
              <w:t xml:space="preserve"> </w:t>
            </w:r>
          </w:p>
        </w:tc>
      </w:tr>
      <w:tr w:rsidR="00EC5F04" w:rsidRPr="00EC5F04" w:rsidTr="00CB44C6">
        <w:tc>
          <w:tcPr>
            <w:tcW w:w="10206" w:type="dxa"/>
            <w:gridSpan w:val="5"/>
          </w:tcPr>
          <w:p w:rsidR="00EC5F04" w:rsidRPr="00EC5F04" w:rsidRDefault="00EC5F04" w:rsidP="00EC5F04">
            <w:pPr>
              <w:spacing w:after="0"/>
              <w:jc w:val="center"/>
              <w:rPr>
                <w:rFonts w:ascii="Times New Roman" w:hAnsi="Times New Roman"/>
              </w:rPr>
            </w:pPr>
            <w:r w:rsidRPr="00EC5F04">
              <w:rPr>
                <w:rFonts w:ascii="Times New Roman" w:hAnsi="Times New Roman"/>
                <w:color w:val="000000"/>
              </w:rPr>
              <w:lastRenderedPageBreak/>
              <w:t>Задача 6. Популяризация физической культуры и массового спорта среди различных групп населения г.п. Пионерский</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6.1.</w:t>
            </w:r>
          </w:p>
        </w:tc>
        <w:tc>
          <w:tcPr>
            <w:tcW w:w="1711" w:type="dxa"/>
          </w:tcPr>
          <w:p w:rsidR="00EC5F04" w:rsidRPr="00EC5F04" w:rsidRDefault="00EC5F04" w:rsidP="00EC5F04">
            <w:pPr>
              <w:spacing w:after="0"/>
              <w:rPr>
                <w:rFonts w:ascii="Times New Roman" w:hAnsi="Times New Roman"/>
              </w:rPr>
            </w:pPr>
            <w:r w:rsidRPr="00EC5F04">
              <w:rPr>
                <w:rFonts w:ascii="Times New Roman" w:hAnsi="Times New Roman"/>
                <w:color w:val="000000"/>
              </w:rPr>
              <w:t>Популяризация физической культуры и массового спорта среди различных групп населения г.п. Пионерский</w:t>
            </w:r>
            <w:r w:rsidRPr="00EC5F04">
              <w:rPr>
                <w:rFonts w:ascii="Times New Roman" w:hAnsi="Times New Roman"/>
                <w:bCs/>
                <w:iCs/>
                <w:color w:val="000000"/>
              </w:rPr>
              <w:t>,</w:t>
            </w:r>
          </w:p>
        </w:tc>
        <w:tc>
          <w:tcPr>
            <w:tcW w:w="2410" w:type="dxa"/>
          </w:tcPr>
          <w:p w:rsidR="00EC5F04" w:rsidRPr="00EC5F04" w:rsidRDefault="00EC5F04" w:rsidP="00EC5F04">
            <w:pPr>
              <w:spacing w:after="0"/>
              <w:rPr>
                <w:rFonts w:ascii="Times New Roman" w:hAnsi="Times New Roman"/>
              </w:rPr>
            </w:pPr>
          </w:p>
        </w:tc>
        <w:tc>
          <w:tcPr>
            <w:tcW w:w="3118" w:type="dxa"/>
          </w:tcPr>
          <w:p w:rsidR="00EC5F04" w:rsidRPr="00EC5F04" w:rsidRDefault="00EC5F04" w:rsidP="00EC5F04">
            <w:pPr>
              <w:spacing w:after="0"/>
              <w:rPr>
                <w:rFonts w:ascii="Times New Roman" w:hAnsi="Times New Roman"/>
              </w:rPr>
            </w:pPr>
            <w:r w:rsidRPr="00EC5F04">
              <w:rPr>
                <w:rFonts w:ascii="Times New Roman" w:hAnsi="Times New Roman"/>
              </w:rPr>
              <w:t xml:space="preserve">Федеральный закон № 131-ФЗ,  </w:t>
            </w:r>
            <w:r w:rsidRPr="00EC5F04">
              <w:rPr>
                <w:rFonts w:ascii="Times New Roman" w:hAnsi="Times New Roman"/>
                <w:color w:val="000000"/>
              </w:rPr>
              <w:t>Федеральный закон № 329-ФЗ</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t>Число информационных поводов</w:t>
            </w:r>
            <w:r w:rsidRPr="00EC5F04">
              <w:rPr>
                <w:rFonts w:ascii="Times New Roman" w:hAnsi="Times New Roman"/>
                <w:color w:val="000000"/>
              </w:rPr>
              <w:t>, размещённых</w:t>
            </w:r>
          </w:p>
          <w:p w:rsidR="00EC5F04" w:rsidRPr="00EC5F04" w:rsidRDefault="00EC5F04" w:rsidP="00EC5F04">
            <w:pPr>
              <w:spacing w:after="0"/>
              <w:rPr>
                <w:rFonts w:ascii="Times New Roman" w:hAnsi="Times New Roman"/>
              </w:rPr>
            </w:pPr>
            <w:r w:rsidRPr="00EC5F04">
              <w:rPr>
                <w:rFonts w:ascii="Times New Roman" w:hAnsi="Times New Roman"/>
              </w:rPr>
              <w:t xml:space="preserve"> на официальных сайтах учреждения и администрации г.п. Пионерский</w:t>
            </w:r>
          </w:p>
        </w:tc>
      </w:tr>
      <w:tr w:rsidR="00EC5F04" w:rsidRPr="00EC5F04" w:rsidTr="00CB44C6">
        <w:tc>
          <w:tcPr>
            <w:tcW w:w="10206" w:type="dxa"/>
            <w:gridSpan w:val="5"/>
          </w:tcPr>
          <w:p w:rsidR="00EC5F04" w:rsidRPr="00EC5F04" w:rsidRDefault="00EC5F04" w:rsidP="00EC5F04">
            <w:pPr>
              <w:spacing w:after="0"/>
              <w:rPr>
                <w:rFonts w:ascii="Times New Roman" w:hAnsi="Times New Roman"/>
              </w:rPr>
            </w:pPr>
            <w:r w:rsidRPr="00EC5F04">
              <w:rPr>
                <w:rFonts w:ascii="Times New Roman" w:hAnsi="Times New Roman"/>
                <w:color w:val="000000"/>
              </w:rPr>
              <w:t>Задача 7. Улучшение качества услуг, предоставляемых МБУ КСК «Импульс» г.п. Пионерский</w:t>
            </w:r>
          </w:p>
        </w:tc>
      </w:tr>
      <w:tr w:rsidR="00EC5F04" w:rsidRPr="00EC5F04" w:rsidTr="00CB44C6">
        <w:tc>
          <w:tcPr>
            <w:tcW w:w="557" w:type="dxa"/>
          </w:tcPr>
          <w:p w:rsidR="00EC5F04" w:rsidRPr="00EC5F04" w:rsidRDefault="00EC5F04" w:rsidP="00EC5F04">
            <w:pPr>
              <w:spacing w:after="0"/>
              <w:jc w:val="center"/>
              <w:rPr>
                <w:rFonts w:ascii="Times New Roman" w:hAnsi="Times New Roman"/>
              </w:rPr>
            </w:pPr>
            <w:r w:rsidRPr="00EC5F04">
              <w:rPr>
                <w:rFonts w:ascii="Times New Roman" w:hAnsi="Times New Roman"/>
              </w:rPr>
              <w:t>7.1.</w:t>
            </w:r>
          </w:p>
        </w:tc>
        <w:tc>
          <w:tcPr>
            <w:tcW w:w="1711" w:type="dxa"/>
          </w:tcPr>
          <w:p w:rsidR="00EC5F04" w:rsidRPr="00EC5F04" w:rsidRDefault="00EC5F04" w:rsidP="00406B8B">
            <w:pPr>
              <w:spacing w:after="0"/>
              <w:rPr>
                <w:rFonts w:ascii="Times New Roman" w:hAnsi="Times New Roman"/>
              </w:rPr>
            </w:pPr>
            <w:r w:rsidRPr="00EC5F04">
              <w:rPr>
                <w:rFonts w:ascii="Times New Roman" w:hAnsi="Times New Roman"/>
              </w:rPr>
              <w:t>Обеспечение оптимизации деятельности МБУ КСК «Импульс» г.п. Пионерский, подведомственного   администрации г.п. Пионерский</w:t>
            </w:r>
          </w:p>
        </w:tc>
        <w:tc>
          <w:tcPr>
            <w:tcW w:w="2410" w:type="dxa"/>
          </w:tcPr>
          <w:p w:rsidR="00EC5F04" w:rsidRPr="00EC5F04" w:rsidRDefault="00EC5F04" w:rsidP="00EC5F04">
            <w:pPr>
              <w:spacing w:after="0"/>
              <w:rPr>
                <w:rFonts w:ascii="Times New Roman" w:hAnsi="Times New Roman"/>
              </w:rPr>
            </w:pPr>
            <w:r w:rsidRPr="00EC5F04">
              <w:rPr>
                <w:rFonts w:ascii="Times New Roman" w:hAnsi="Times New Roman"/>
              </w:rPr>
              <w:t>Финансовое обеспечение муниципального задания МБУ КСК «Импульс» г.п. Пионерский</w:t>
            </w:r>
          </w:p>
        </w:tc>
        <w:tc>
          <w:tcPr>
            <w:tcW w:w="3118" w:type="dxa"/>
          </w:tcPr>
          <w:p w:rsidR="00EC5F04" w:rsidRPr="00EC5F04" w:rsidRDefault="00EC5F04" w:rsidP="00EC5F04">
            <w:pPr>
              <w:spacing w:after="0"/>
              <w:rPr>
                <w:rFonts w:ascii="Times New Roman" w:hAnsi="Times New Roman"/>
              </w:rPr>
            </w:pPr>
            <w:r w:rsidRPr="00EC5F04">
              <w:rPr>
                <w:rFonts w:ascii="Times New Roman" w:hAnsi="Times New Roman"/>
              </w:rPr>
              <w:t xml:space="preserve">Федеральный закон № 131-ФЗ,  </w:t>
            </w:r>
            <w:r w:rsidRPr="00EC5F04">
              <w:rPr>
                <w:rFonts w:ascii="Times New Roman" w:hAnsi="Times New Roman"/>
                <w:color w:val="000000"/>
              </w:rPr>
              <w:t>Федеральный закон № 329-ФЗ</w:t>
            </w:r>
          </w:p>
        </w:tc>
        <w:tc>
          <w:tcPr>
            <w:tcW w:w="2410" w:type="dxa"/>
          </w:tcPr>
          <w:p w:rsidR="00EC5F04" w:rsidRPr="00EC5F04" w:rsidRDefault="00EC5F04" w:rsidP="00EC5F04">
            <w:pPr>
              <w:spacing w:after="0"/>
              <w:rPr>
                <w:rFonts w:ascii="Times New Roman" w:hAnsi="Times New Roman"/>
                <w:color w:val="000000"/>
              </w:rPr>
            </w:pPr>
            <w:r w:rsidRPr="00EC5F04">
              <w:rPr>
                <w:rFonts w:ascii="Times New Roman" w:hAnsi="Times New Roman"/>
                <w:color w:val="000000"/>
              </w:rPr>
              <w:t>Доля МБУ КСК «Импульс» г.п. Пионерский в соответствии с федеральными стандартами спортивной подготовки</w:t>
            </w:r>
          </w:p>
          <w:p w:rsidR="00EC5F04" w:rsidRPr="00EC5F04" w:rsidRDefault="00EC5F04" w:rsidP="00EC5F04">
            <w:pPr>
              <w:spacing w:after="0"/>
              <w:rPr>
                <w:rFonts w:ascii="Times New Roman" w:hAnsi="Times New Roman"/>
              </w:rPr>
            </w:pPr>
          </w:p>
        </w:tc>
      </w:tr>
    </w:tbl>
    <w:p w:rsidR="00EC5F04" w:rsidRPr="00EC5F04" w:rsidRDefault="00EC5F04" w:rsidP="00EC5F04">
      <w:pPr>
        <w:spacing w:after="0"/>
        <w:rPr>
          <w:rFonts w:ascii="Times New Roman" w:hAnsi="Times New Roman"/>
          <w:lang w:eastAsia="ru-RU"/>
        </w:rPr>
      </w:pPr>
    </w:p>
    <w:p w:rsidR="00EC5F04" w:rsidRPr="00EC5F04" w:rsidRDefault="00EC5F04" w:rsidP="00EC5F04">
      <w:pPr>
        <w:rPr>
          <w:rFonts w:ascii="Times New Roman" w:hAnsi="Times New Roman"/>
          <w:lang w:eastAsia="ru-RU"/>
        </w:rPr>
      </w:pPr>
      <w:r w:rsidRPr="00EC5F04">
        <w:rPr>
          <w:rFonts w:ascii="Times New Roman" w:hAnsi="Times New Roman"/>
          <w:lang w:eastAsia="ru-RU"/>
        </w:rPr>
        <w:t>Примечания:</w:t>
      </w:r>
    </w:p>
    <w:p w:rsidR="00B47CA9" w:rsidRPr="00EC5F04" w:rsidRDefault="00EC5F04" w:rsidP="00406B8B">
      <w:pPr>
        <w:widowControl w:val="0"/>
        <w:autoSpaceDE w:val="0"/>
        <w:autoSpaceDN w:val="0"/>
        <w:jc w:val="both"/>
        <w:rPr>
          <w:rFonts w:ascii="Times New Roman" w:hAnsi="Times New Roman"/>
          <w:color w:val="000000"/>
          <w:sz w:val="24"/>
          <w:szCs w:val="24"/>
          <w:lang w:eastAsia="ru-RU"/>
        </w:rPr>
      </w:pPr>
      <w:r w:rsidRPr="00EC5F04">
        <w:rPr>
          <w:rFonts w:ascii="Times New Roman" w:hAnsi="Times New Roman"/>
          <w:lang w:eastAsia="ru-RU"/>
        </w:rPr>
        <w:t>* Заполняется при наличии</w:t>
      </w:r>
      <w:r w:rsidRPr="00EC5F04">
        <w:rPr>
          <w:rFonts w:ascii="Times New Roman" w:hAnsi="Times New Roman"/>
        </w:rPr>
        <w:t xml:space="preserve"> </w:t>
      </w:r>
      <w:r w:rsidRPr="00EC5F04">
        <w:rPr>
          <w:rFonts w:ascii="Times New Roman" w:hAnsi="Times New Roman"/>
          <w:lang w:eastAsia="ru-RU"/>
        </w:rPr>
        <w:t>портфелей проектов и проектов, направленных, в том числе на реализацию национальных и федеральных проектов Российской Федерации.</w:t>
      </w: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p w:rsidR="00B47CA9" w:rsidRPr="00EC5F04" w:rsidRDefault="00B47CA9" w:rsidP="007F16D0">
      <w:pPr>
        <w:spacing w:after="0" w:line="240" w:lineRule="auto"/>
        <w:jc w:val="both"/>
        <w:rPr>
          <w:rFonts w:ascii="Times New Roman" w:hAnsi="Times New Roman"/>
          <w:color w:val="000000"/>
          <w:sz w:val="24"/>
          <w:szCs w:val="24"/>
          <w:lang w:eastAsia="ru-RU"/>
        </w:rPr>
      </w:pPr>
    </w:p>
    <w:sectPr w:rsidR="00B47CA9" w:rsidRPr="00EC5F04" w:rsidSect="00C43B31">
      <w:pgSz w:w="11906" w:h="16838"/>
      <w:pgMar w:top="360" w:right="567" w:bottom="71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719" w:rsidRDefault="00633719" w:rsidP="007F16D0">
      <w:pPr>
        <w:spacing w:after="0" w:line="240" w:lineRule="auto"/>
      </w:pPr>
      <w:r>
        <w:separator/>
      </w:r>
    </w:p>
  </w:endnote>
  <w:endnote w:type="continuationSeparator" w:id="1">
    <w:p w:rsidR="00633719" w:rsidRDefault="00633719" w:rsidP="007F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719" w:rsidRDefault="00633719" w:rsidP="007F16D0">
      <w:pPr>
        <w:spacing w:after="0" w:line="240" w:lineRule="auto"/>
      </w:pPr>
      <w:r>
        <w:separator/>
      </w:r>
    </w:p>
  </w:footnote>
  <w:footnote w:type="continuationSeparator" w:id="1">
    <w:p w:rsidR="00633719" w:rsidRDefault="00633719" w:rsidP="007F1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76454D"/>
    <w:multiLevelType w:val="hybridMultilevel"/>
    <w:tmpl w:val="DC2C39B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9AD16F6"/>
    <w:multiLevelType w:val="hybridMultilevel"/>
    <w:tmpl w:val="AE64A8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2E393F"/>
    <w:multiLevelType w:val="multilevel"/>
    <w:tmpl w:val="CF5456A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3AF48C3"/>
    <w:multiLevelType w:val="hybridMultilevel"/>
    <w:tmpl w:val="EF6EE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394F96"/>
    <w:multiLevelType w:val="multilevel"/>
    <w:tmpl w:val="0FD83964"/>
    <w:lvl w:ilvl="0">
      <w:start w:val="1"/>
      <w:numFmt w:val="decimal"/>
      <w:lvlText w:val="%1."/>
      <w:lvlJc w:val="left"/>
      <w:pPr>
        <w:ind w:left="540" w:hanging="540"/>
      </w:pPr>
      <w:rPr>
        <w:rFonts w:cs="Times New Roman"/>
      </w:rPr>
    </w:lvl>
    <w:lvl w:ilvl="1">
      <w:start w:val="4"/>
      <w:numFmt w:val="decimal"/>
      <w:lvlText w:val="%1.%2."/>
      <w:lvlJc w:val="left"/>
      <w:pPr>
        <w:ind w:left="823" w:hanging="54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6">
    <w:nsid w:val="5D9A2212"/>
    <w:multiLevelType w:val="multilevel"/>
    <w:tmpl w:val="D4F66C2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6CC63CA5"/>
    <w:multiLevelType w:val="multilevel"/>
    <w:tmpl w:val="6EF2A664"/>
    <w:lvl w:ilvl="0">
      <w:start w:val="1"/>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35D"/>
    <w:rsid w:val="00005B31"/>
    <w:rsid w:val="00097F91"/>
    <w:rsid w:val="000A340D"/>
    <w:rsid w:val="000E3E7D"/>
    <w:rsid w:val="001133BD"/>
    <w:rsid w:val="00124FB9"/>
    <w:rsid w:val="0013188F"/>
    <w:rsid w:val="0013657D"/>
    <w:rsid w:val="00152464"/>
    <w:rsid w:val="001636B6"/>
    <w:rsid w:val="00173C88"/>
    <w:rsid w:val="001917A8"/>
    <w:rsid w:val="001A19D5"/>
    <w:rsid w:val="001A3D9B"/>
    <w:rsid w:val="001B3B22"/>
    <w:rsid w:val="001C0BC9"/>
    <w:rsid w:val="001E5774"/>
    <w:rsid w:val="00273994"/>
    <w:rsid w:val="002A7C81"/>
    <w:rsid w:val="002D4EBB"/>
    <w:rsid w:val="002E69FD"/>
    <w:rsid w:val="00302E14"/>
    <w:rsid w:val="003658BA"/>
    <w:rsid w:val="003B1779"/>
    <w:rsid w:val="00406B8B"/>
    <w:rsid w:val="00421F88"/>
    <w:rsid w:val="00494EF7"/>
    <w:rsid w:val="004A1D17"/>
    <w:rsid w:val="004C3779"/>
    <w:rsid w:val="004C3E6E"/>
    <w:rsid w:val="004C5252"/>
    <w:rsid w:val="004E5433"/>
    <w:rsid w:val="004E6AEB"/>
    <w:rsid w:val="00560183"/>
    <w:rsid w:val="00583126"/>
    <w:rsid w:val="005C04CC"/>
    <w:rsid w:val="005C27E2"/>
    <w:rsid w:val="005D7A6D"/>
    <w:rsid w:val="006012FB"/>
    <w:rsid w:val="00610ECA"/>
    <w:rsid w:val="00611DC8"/>
    <w:rsid w:val="00633719"/>
    <w:rsid w:val="006624A6"/>
    <w:rsid w:val="0067035D"/>
    <w:rsid w:val="0068321F"/>
    <w:rsid w:val="006B552F"/>
    <w:rsid w:val="00742359"/>
    <w:rsid w:val="007B116C"/>
    <w:rsid w:val="007C316F"/>
    <w:rsid w:val="007D4141"/>
    <w:rsid w:val="007F04D9"/>
    <w:rsid w:val="007F16D0"/>
    <w:rsid w:val="007F5CE9"/>
    <w:rsid w:val="008056EB"/>
    <w:rsid w:val="00824364"/>
    <w:rsid w:val="00831476"/>
    <w:rsid w:val="0083516B"/>
    <w:rsid w:val="00856E39"/>
    <w:rsid w:val="0087012C"/>
    <w:rsid w:val="0088291C"/>
    <w:rsid w:val="00890FF4"/>
    <w:rsid w:val="008C3164"/>
    <w:rsid w:val="00900453"/>
    <w:rsid w:val="0093239F"/>
    <w:rsid w:val="00956571"/>
    <w:rsid w:val="00982215"/>
    <w:rsid w:val="0099638C"/>
    <w:rsid w:val="009978B1"/>
    <w:rsid w:val="009A0374"/>
    <w:rsid w:val="009A458F"/>
    <w:rsid w:val="009D7E76"/>
    <w:rsid w:val="00A02C9D"/>
    <w:rsid w:val="00A03447"/>
    <w:rsid w:val="00A03EB2"/>
    <w:rsid w:val="00A076F3"/>
    <w:rsid w:val="00A15361"/>
    <w:rsid w:val="00A7204C"/>
    <w:rsid w:val="00A83D2C"/>
    <w:rsid w:val="00AA6C39"/>
    <w:rsid w:val="00AB3A70"/>
    <w:rsid w:val="00AB5615"/>
    <w:rsid w:val="00AC3EB0"/>
    <w:rsid w:val="00B041BB"/>
    <w:rsid w:val="00B111FF"/>
    <w:rsid w:val="00B47CA9"/>
    <w:rsid w:val="00B54B54"/>
    <w:rsid w:val="00B5647A"/>
    <w:rsid w:val="00B655E0"/>
    <w:rsid w:val="00B83A02"/>
    <w:rsid w:val="00BA6B5C"/>
    <w:rsid w:val="00BA7534"/>
    <w:rsid w:val="00BB5096"/>
    <w:rsid w:val="00BE744E"/>
    <w:rsid w:val="00BF19AC"/>
    <w:rsid w:val="00BF6594"/>
    <w:rsid w:val="00C03806"/>
    <w:rsid w:val="00C20908"/>
    <w:rsid w:val="00C32231"/>
    <w:rsid w:val="00C36247"/>
    <w:rsid w:val="00C368D5"/>
    <w:rsid w:val="00C43B31"/>
    <w:rsid w:val="00C85532"/>
    <w:rsid w:val="00C972DB"/>
    <w:rsid w:val="00CB116F"/>
    <w:rsid w:val="00CC4A3C"/>
    <w:rsid w:val="00CD6110"/>
    <w:rsid w:val="00CE0A52"/>
    <w:rsid w:val="00CF772D"/>
    <w:rsid w:val="00D07D3F"/>
    <w:rsid w:val="00D440F1"/>
    <w:rsid w:val="00D47DEB"/>
    <w:rsid w:val="00DE7E24"/>
    <w:rsid w:val="00E40F61"/>
    <w:rsid w:val="00E7481C"/>
    <w:rsid w:val="00E956FC"/>
    <w:rsid w:val="00EB11B0"/>
    <w:rsid w:val="00EC5F04"/>
    <w:rsid w:val="00EE32AA"/>
    <w:rsid w:val="00F120A9"/>
    <w:rsid w:val="00F25532"/>
    <w:rsid w:val="00FC3F35"/>
    <w:rsid w:val="00FD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0"/>
    <w:pPr>
      <w:spacing w:after="200" w:line="276" w:lineRule="auto"/>
    </w:pPr>
    <w:rPr>
      <w:sz w:val="22"/>
      <w:szCs w:val="22"/>
      <w:lang w:eastAsia="en-US"/>
    </w:rPr>
  </w:style>
  <w:style w:type="paragraph" w:styleId="1">
    <w:name w:val="heading 1"/>
    <w:basedOn w:val="a"/>
    <w:next w:val="a"/>
    <w:link w:val="10"/>
    <w:uiPriority w:val="99"/>
    <w:qFormat/>
    <w:locked/>
    <w:rsid w:val="00005B31"/>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locked/>
    <w:rsid w:val="00005B31"/>
    <w:pPr>
      <w:keepNext/>
      <w:spacing w:after="0" w:line="240" w:lineRule="auto"/>
      <w:jc w:val="center"/>
      <w:outlineLvl w:val="1"/>
    </w:pPr>
    <w:rPr>
      <w:rFonts w:ascii="Times New Roman" w:eastAsia="Times New Roman" w:hAnsi="Times New Roman"/>
      <w:b/>
      <w:sz w:val="32"/>
      <w:szCs w:val="20"/>
    </w:rPr>
  </w:style>
  <w:style w:type="paragraph" w:styleId="3">
    <w:name w:val="heading 3"/>
    <w:basedOn w:val="a"/>
    <w:next w:val="a"/>
    <w:link w:val="30"/>
    <w:uiPriority w:val="99"/>
    <w:qFormat/>
    <w:locked/>
    <w:rsid w:val="00005B31"/>
    <w:pPr>
      <w:keepNext/>
      <w:spacing w:after="0" w:line="240" w:lineRule="auto"/>
      <w:jc w:val="center"/>
      <w:outlineLvl w:val="2"/>
    </w:pPr>
    <w:rPr>
      <w:rFonts w:ascii="Times New Roman" w:eastAsia="Times New Roman" w:hAnsi="Times New Roman"/>
      <w:b/>
      <w:sz w:val="24"/>
      <w:szCs w:val="20"/>
    </w:rPr>
  </w:style>
  <w:style w:type="paragraph" w:styleId="4">
    <w:name w:val="heading 4"/>
    <w:basedOn w:val="a"/>
    <w:next w:val="a"/>
    <w:link w:val="40"/>
    <w:uiPriority w:val="99"/>
    <w:qFormat/>
    <w:locked/>
    <w:rsid w:val="00005B31"/>
    <w:pPr>
      <w:keepNext/>
      <w:pBdr>
        <w:bottom w:val="double" w:sz="6" w:space="1" w:color="auto"/>
      </w:pBdr>
      <w:spacing w:after="0" w:line="240" w:lineRule="auto"/>
      <w:jc w:val="right"/>
      <w:outlineLvl w:val="3"/>
    </w:pPr>
    <w:rPr>
      <w:rFonts w:ascii="Times New Roman" w:eastAsia="Times New Roman" w:hAnsi="Times New Roman"/>
      <w:b/>
      <w:i/>
      <w:sz w:val="24"/>
      <w:szCs w:val="20"/>
      <w:u w:val="single"/>
    </w:rPr>
  </w:style>
  <w:style w:type="paragraph" w:styleId="5">
    <w:name w:val="heading 5"/>
    <w:basedOn w:val="a"/>
    <w:next w:val="a"/>
    <w:link w:val="50"/>
    <w:uiPriority w:val="99"/>
    <w:qFormat/>
    <w:locked/>
    <w:rsid w:val="00005B31"/>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uiPriority w:val="99"/>
    <w:qFormat/>
    <w:locked/>
    <w:rsid w:val="00005B31"/>
    <w:pPr>
      <w:spacing w:before="240" w:after="60" w:line="240" w:lineRule="auto"/>
      <w:outlineLvl w:val="6"/>
    </w:pPr>
    <w:rPr>
      <w:rFonts w:ascii="Times New Roman" w:eastAsia="Times New Roman" w:hAnsi="Times New Roman"/>
      <w:sz w:val="24"/>
      <w:szCs w:val="24"/>
    </w:rPr>
  </w:style>
  <w:style w:type="paragraph" w:styleId="9">
    <w:name w:val="heading 9"/>
    <w:basedOn w:val="a"/>
    <w:next w:val="a"/>
    <w:link w:val="90"/>
    <w:uiPriority w:val="99"/>
    <w:qFormat/>
    <w:locked/>
    <w:rsid w:val="00005B3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5B31"/>
    <w:rPr>
      <w:rFonts w:ascii="Times New Roman" w:eastAsia="Times New Roman" w:hAnsi="Times New Roman"/>
      <w:b/>
      <w:sz w:val="28"/>
      <w:lang w:eastAsia="en-US"/>
    </w:rPr>
  </w:style>
  <w:style w:type="character" w:customStyle="1" w:styleId="20">
    <w:name w:val="Заголовок 2 Знак"/>
    <w:basedOn w:val="a0"/>
    <w:link w:val="2"/>
    <w:uiPriority w:val="99"/>
    <w:rsid w:val="00005B31"/>
    <w:rPr>
      <w:rFonts w:ascii="Times New Roman" w:eastAsia="Times New Roman" w:hAnsi="Times New Roman"/>
      <w:b/>
      <w:sz w:val="32"/>
      <w:lang w:eastAsia="en-US"/>
    </w:rPr>
  </w:style>
  <w:style w:type="character" w:customStyle="1" w:styleId="30">
    <w:name w:val="Заголовок 3 Знак"/>
    <w:basedOn w:val="a0"/>
    <w:link w:val="3"/>
    <w:uiPriority w:val="99"/>
    <w:rsid w:val="00005B31"/>
    <w:rPr>
      <w:rFonts w:ascii="Times New Roman" w:eastAsia="Times New Roman" w:hAnsi="Times New Roman"/>
      <w:b/>
      <w:sz w:val="24"/>
      <w:lang w:eastAsia="en-US"/>
    </w:rPr>
  </w:style>
  <w:style w:type="character" w:customStyle="1" w:styleId="40">
    <w:name w:val="Заголовок 4 Знак"/>
    <w:basedOn w:val="a0"/>
    <w:link w:val="4"/>
    <w:uiPriority w:val="99"/>
    <w:rsid w:val="00005B31"/>
    <w:rPr>
      <w:rFonts w:ascii="Times New Roman" w:eastAsia="Times New Roman" w:hAnsi="Times New Roman"/>
      <w:b/>
      <w:i/>
      <w:sz w:val="24"/>
      <w:u w:val="single"/>
      <w:lang w:eastAsia="en-US"/>
    </w:rPr>
  </w:style>
  <w:style w:type="character" w:customStyle="1" w:styleId="50">
    <w:name w:val="Заголовок 5 Знак"/>
    <w:basedOn w:val="a0"/>
    <w:link w:val="5"/>
    <w:uiPriority w:val="99"/>
    <w:rsid w:val="00005B31"/>
    <w:rPr>
      <w:rFonts w:ascii="Times New Roman" w:eastAsia="Times New Roman" w:hAnsi="Times New Roman"/>
      <w:b/>
      <w:bCs/>
      <w:i/>
      <w:iCs/>
      <w:sz w:val="26"/>
      <w:szCs w:val="26"/>
      <w:lang w:eastAsia="en-US"/>
    </w:rPr>
  </w:style>
  <w:style w:type="character" w:customStyle="1" w:styleId="70">
    <w:name w:val="Заголовок 7 Знак"/>
    <w:basedOn w:val="a0"/>
    <w:link w:val="7"/>
    <w:uiPriority w:val="99"/>
    <w:rsid w:val="00005B31"/>
    <w:rPr>
      <w:rFonts w:ascii="Times New Roman" w:eastAsia="Times New Roman" w:hAnsi="Times New Roman"/>
      <w:sz w:val="24"/>
      <w:szCs w:val="24"/>
      <w:lang w:eastAsia="en-US"/>
    </w:rPr>
  </w:style>
  <w:style w:type="character" w:customStyle="1" w:styleId="90">
    <w:name w:val="Заголовок 9 Знак"/>
    <w:basedOn w:val="a0"/>
    <w:link w:val="9"/>
    <w:uiPriority w:val="99"/>
    <w:rsid w:val="00005B31"/>
    <w:rPr>
      <w:rFonts w:ascii="Arial" w:eastAsia="Times New Roman" w:hAnsi="Arial" w:cs="Arial"/>
      <w:sz w:val="22"/>
      <w:szCs w:val="22"/>
      <w:lang w:eastAsia="en-US"/>
    </w:rPr>
  </w:style>
  <w:style w:type="paragraph" w:styleId="a3">
    <w:name w:val="No Spacing"/>
    <w:uiPriority w:val="99"/>
    <w:qFormat/>
    <w:rsid w:val="007F16D0"/>
    <w:rPr>
      <w:sz w:val="22"/>
      <w:szCs w:val="22"/>
      <w:lang w:eastAsia="en-US"/>
    </w:rPr>
  </w:style>
  <w:style w:type="paragraph" w:styleId="a4">
    <w:name w:val="Balloon Text"/>
    <w:basedOn w:val="a"/>
    <w:link w:val="a5"/>
    <w:uiPriority w:val="99"/>
    <w:semiHidden/>
    <w:rsid w:val="007F1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F16D0"/>
    <w:rPr>
      <w:rFonts w:ascii="Tahoma" w:hAnsi="Tahoma" w:cs="Tahoma"/>
      <w:sz w:val="16"/>
      <w:szCs w:val="16"/>
    </w:rPr>
  </w:style>
  <w:style w:type="paragraph" w:styleId="a6">
    <w:name w:val="header"/>
    <w:basedOn w:val="a"/>
    <w:link w:val="a7"/>
    <w:uiPriority w:val="99"/>
    <w:semiHidden/>
    <w:rsid w:val="007F16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F16D0"/>
    <w:rPr>
      <w:rFonts w:ascii="Calibri" w:hAnsi="Calibri" w:cs="Times New Roman"/>
    </w:rPr>
  </w:style>
  <w:style w:type="paragraph" w:styleId="a8">
    <w:name w:val="footer"/>
    <w:basedOn w:val="a"/>
    <w:link w:val="a9"/>
    <w:uiPriority w:val="99"/>
    <w:semiHidden/>
    <w:rsid w:val="007F16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F16D0"/>
    <w:rPr>
      <w:rFonts w:ascii="Calibri" w:hAnsi="Calibri" w:cs="Times New Roman"/>
    </w:rPr>
  </w:style>
  <w:style w:type="paragraph" w:styleId="aa">
    <w:name w:val="footnote text"/>
    <w:basedOn w:val="a"/>
    <w:link w:val="ab"/>
    <w:uiPriority w:val="99"/>
    <w:semiHidden/>
    <w:rsid w:val="007F16D0"/>
    <w:pPr>
      <w:spacing w:after="0" w:line="240" w:lineRule="auto"/>
    </w:pPr>
    <w:rPr>
      <w:sz w:val="20"/>
      <w:szCs w:val="20"/>
    </w:rPr>
  </w:style>
  <w:style w:type="character" w:customStyle="1" w:styleId="ab">
    <w:name w:val="Текст сноски Знак"/>
    <w:basedOn w:val="a0"/>
    <w:link w:val="aa"/>
    <w:uiPriority w:val="99"/>
    <w:semiHidden/>
    <w:locked/>
    <w:rsid w:val="007F16D0"/>
    <w:rPr>
      <w:rFonts w:ascii="Calibri" w:hAnsi="Calibri" w:cs="Times New Roman"/>
      <w:sz w:val="20"/>
      <w:szCs w:val="20"/>
    </w:rPr>
  </w:style>
  <w:style w:type="character" w:styleId="ac">
    <w:name w:val="footnote reference"/>
    <w:basedOn w:val="a0"/>
    <w:uiPriority w:val="99"/>
    <w:semiHidden/>
    <w:rsid w:val="007F16D0"/>
    <w:rPr>
      <w:rFonts w:cs="Times New Roman"/>
      <w:vertAlign w:val="superscript"/>
    </w:rPr>
  </w:style>
  <w:style w:type="paragraph" w:styleId="ad">
    <w:name w:val="List Paragraph"/>
    <w:basedOn w:val="a"/>
    <w:uiPriority w:val="99"/>
    <w:qFormat/>
    <w:rsid w:val="00C03806"/>
    <w:pPr>
      <w:ind w:left="720"/>
      <w:contextualSpacing/>
    </w:pPr>
  </w:style>
  <w:style w:type="character" w:styleId="ae">
    <w:name w:val="Hyperlink"/>
    <w:basedOn w:val="a0"/>
    <w:uiPriority w:val="99"/>
    <w:semiHidden/>
    <w:rsid w:val="00005B31"/>
    <w:rPr>
      <w:rFonts w:cs="Times New Roman"/>
      <w:color w:val="0000FF"/>
      <w:u w:val="single"/>
    </w:rPr>
  </w:style>
  <w:style w:type="paragraph" w:styleId="HTML">
    <w:name w:val="HTML Preformatted"/>
    <w:basedOn w:val="a"/>
    <w:link w:val="HTML0"/>
    <w:uiPriority w:val="99"/>
    <w:rsid w:val="0000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lang w:eastAsia="ru-RU"/>
    </w:rPr>
  </w:style>
  <w:style w:type="character" w:customStyle="1" w:styleId="HTML0">
    <w:name w:val="Стандартный HTML Знак"/>
    <w:basedOn w:val="a0"/>
    <w:link w:val="HTML"/>
    <w:uiPriority w:val="99"/>
    <w:rsid w:val="00005B31"/>
    <w:rPr>
      <w:rFonts w:ascii="Courier New" w:eastAsia="Times New Roman" w:hAnsi="Courier New"/>
      <w:sz w:val="22"/>
      <w:szCs w:val="22"/>
    </w:rPr>
  </w:style>
  <w:style w:type="character" w:customStyle="1" w:styleId="BodyTextChar">
    <w:name w:val="Body Text Char"/>
    <w:aliases w:val="Основной текст 14 Char"/>
    <w:uiPriority w:val="99"/>
    <w:locked/>
    <w:rsid w:val="00005B31"/>
    <w:rPr>
      <w:sz w:val="28"/>
    </w:rPr>
  </w:style>
  <w:style w:type="paragraph" w:styleId="af">
    <w:name w:val="Body Text"/>
    <w:aliases w:val="Основной текст 14"/>
    <w:basedOn w:val="a"/>
    <w:link w:val="af0"/>
    <w:uiPriority w:val="99"/>
    <w:rsid w:val="00005B31"/>
    <w:pPr>
      <w:spacing w:after="0" w:line="240" w:lineRule="auto"/>
      <w:jc w:val="both"/>
    </w:pPr>
    <w:rPr>
      <w:sz w:val="28"/>
      <w:szCs w:val="20"/>
      <w:lang w:eastAsia="ru-RU"/>
    </w:rPr>
  </w:style>
  <w:style w:type="character" w:customStyle="1" w:styleId="af0">
    <w:name w:val="Основной текст Знак"/>
    <w:aliases w:val="Основной текст 14 Знак"/>
    <w:basedOn w:val="a0"/>
    <w:link w:val="af"/>
    <w:uiPriority w:val="99"/>
    <w:rsid w:val="00005B31"/>
    <w:rPr>
      <w:sz w:val="28"/>
    </w:rPr>
  </w:style>
  <w:style w:type="character" w:customStyle="1" w:styleId="af1">
    <w:name w:val="Основной текст с отступом Знак"/>
    <w:basedOn w:val="a0"/>
    <w:link w:val="af2"/>
    <w:uiPriority w:val="99"/>
    <w:semiHidden/>
    <w:rsid w:val="00005B31"/>
    <w:rPr>
      <w:rFonts w:ascii="Times New Roman" w:eastAsia="Times New Roman" w:hAnsi="Times New Roman"/>
      <w:sz w:val="28"/>
      <w:lang w:eastAsia="en-US"/>
    </w:rPr>
  </w:style>
  <w:style w:type="paragraph" w:styleId="af2">
    <w:name w:val="Body Text Indent"/>
    <w:basedOn w:val="a"/>
    <w:link w:val="af1"/>
    <w:uiPriority w:val="99"/>
    <w:semiHidden/>
    <w:rsid w:val="00005B31"/>
    <w:pPr>
      <w:spacing w:after="0" w:line="240" w:lineRule="auto"/>
      <w:ind w:left="5529"/>
      <w:jc w:val="both"/>
    </w:pPr>
    <w:rPr>
      <w:rFonts w:ascii="Times New Roman" w:eastAsia="Times New Roman" w:hAnsi="Times New Roman"/>
      <w:sz w:val="28"/>
      <w:szCs w:val="20"/>
    </w:rPr>
  </w:style>
  <w:style w:type="character" w:customStyle="1" w:styleId="21">
    <w:name w:val="Основной текст 2 Знак"/>
    <w:basedOn w:val="a0"/>
    <w:link w:val="22"/>
    <w:uiPriority w:val="99"/>
    <w:semiHidden/>
    <w:rsid w:val="00005B31"/>
    <w:rPr>
      <w:rFonts w:ascii="Times New Roman" w:eastAsia="Times New Roman" w:hAnsi="Times New Roman"/>
      <w:sz w:val="24"/>
      <w:lang w:eastAsia="en-US"/>
    </w:rPr>
  </w:style>
  <w:style w:type="paragraph" w:styleId="22">
    <w:name w:val="Body Text 2"/>
    <w:basedOn w:val="a"/>
    <w:link w:val="21"/>
    <w:uiPriority w:val="99"/>
    <w:semiHidden/>
    <w:rsid w:val="00005B31"/>
    <w:pPr>
      <w:spacing w:after="0" w:line="240" w:lineRule="auto"/>
      <w:jc w:val="both"/>
    </w:pPr>
    <w:rPr>
      <w:rFonts w:ascii="Times New Roman" w:eastAsia="Times New Roman" w:hAnsi="Times New Roman"/>
      <w:sz w:val="24"/>
      <w:szCs w:val="20"/>
    </w:rPr>
  </w:style>
  <w:style w:type="character" w:customStyle="1" w:styleId="31">
    <w:name w:val="Основной текст 3 Знак"/>
    <w:basedOn w:val="a0"/>
    <w:link w:val="32"/>
    <w:uiPriority w:val="99"/>
    <w:semiHidden/>
    <w:rsid w:val="00005B31"/>
    <w:rPr>
      <w:rFonts w:ascii="Times New Roman" w:eastAsia="Times New Roman" w:hAnsi="Times New Roman"/>
      <w:sz w:val="16"/>
      <w:szCs w:val="16"/>
      <w:lang w:eastAsia="en-US"/>
    </w:rPr>
  </w:style>
  <w:style w:type="paragraph" w:styleId="32">
    <w:name w:val="Body Text 3"/>
    <w:basedOn w:val="a"/>
    <w:link w:val="31"/>
    <w:uiPriority w:val="99"/>
    <w:semiHidden/>
    <w:rsid w:val="00005B31"/>
    <w:pPr>
      <w:spacing w:after="120" w:line="240" w:lineRule="auto"/>
    </w:pPr>
    <w:rPr>
      <w:rFonts w:ascii="Times New Roman" w:eastAsia="Times New Roman" w:hAnsi="Times New Roman"/>
      <w:sz w:val="16"/>
      <w:szCs w:val="16"/>
    </w:rPr>
  </w:style>
  <w:style w:type="paragraph" w:customStyle="1" w:styleId="11">
    <w:name w:val="Обычный1"/>
    <w:uiPriority w:val="99"/>
    <w:rsid w:val="00005B31"/>
    <w:pPr>
      <w:widowControl w:val="0"/>
      <w:snapToGrid w:val="0"/>
      <w:spacing w:line="300" w:lineRule="auto"/>
      <w:ind w:left="360" w:hanging="360"/>
    </w:pPr>
    <w:rPr>
      <w:rFonts w:ascii="Arial" w:eastAsia="Times New Roman" w:hAnsi="Arial"/>
      <w:sz w:val="22"/>
    </w:rPr>
  </w:style>
  <w:style w:type="paragraph" w:customStyle="1" w:styleId="FR1">
    <w:name w:val="FR1"/>
    <w:uiPriority w:val="99"/>
    <w:rsid w:val="00005B31"/>
    <w:pPr>
      <w:widowControl w:val="0"/>
      <w:snapToGrid w:val="0"/>
      <w:spacing w:before="180" w:line="300" w:lineRule="auto"/>
      <w:ind w:hanging="2180"/>
    </w:pPr>
    <w:rPr>
      <w:rFonts w:ascii="Arial" w:eastAsia="Times New Roman" w:hAnsi="Arial"/>
      <w:b/>
      <w:sz w:val="22"/>
      <w:lang w:eastAsia="en-US"/>
    </w:rPr>
  </w:style>
  <w:style w:type="paragraph" w:customStyle="1" w:styleId="Style1">
    <w:name w:val="Style1"/>
    <w:basedOn w:val="a"/>
    <w:uiPriority w:val="99"/>
    <w:rsid w:val="00005B31"/>
    <w:pPr>
      <w:widowControl w:val="0"/>
      <w:autoSpaceDE w:val="0"/>
      <w:autoSpaceDN w:val="0"/>
      <w:adjustRightInd w:val="0"/>
      <w:spacing w:after="0" w:line="278" w:lineRule="exact"/>
      <w:ind w:firstLine="701"/>
      <w:jc w:val="both"/>
    </w:pPr>
    <w:rPr>
      <w:rFonts w:ascii="Times New Roman" w:eastAsia="Times New Roman" w:hAnsi="Times New Roman"/>
      <w:sz w:val="24"/>
      <w:szCs w:val="24"/>
      <w:lang w:eastAsia="ru-RU"/>
    </w:rPr>
  </w:style>
  <w:style w:type="paragraph" w:customStyle="1" w:styleId="Style2">
    <w:name w:val="Style2"/>
    <w:basedOn w:val="a"/>
    <w:uiPriority w:val="99"/>
    <w:rsid w:val="00005B31"/>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005B3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uiPriority w:val="99"/>
    <w:rsid w:val="00005B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05B31"/>
    <w:pPr>
      <w:widowControl w:val="0"/>
      <w:autoSpaceDE w:val="0"/>
      <w:autoSpaceDN w:val="0"/>
      <w:adjustRightInd w:val="0"/>
      <w:spacing w:after="0" w:line="252" w:lineRule="exact"/>
      <w:ind w:hanging="101"/>
      <w:jc w:val="both"/>
    </w:pPr>
    <w:rPr>
      <w:rFonts w:ascii="Times New Roman" w:eastAsia="Times New Roman" w:hAnsi="Times New Roman"/>
      <w:sz w:val="24"/>
      <w:szCs w:val="24"/>
      <w:lang w:eastAsia="ru-RU"/>
    </w:rPr>
  </w:style>
  <w:style w:type="paragraph" w:customStyle="1" w:styleId="Style6">
    <w:name w:val="Style6"/>
    <w:basedOn w:val="a"/>
    <w:uiPriority w:val="99"/>
    <w:rsid w:val="00005B31"/>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005B31"/>
    <w:pPr>
      <w:widowControl w:val="0"/>
      <w:autoSpaceDE w:val="0"/>
      <w:autoSpaceDN w:val="0"/>
      <w:adjustRightInd w:val="0"/>
      <w:spacing w:after="0" w:line="252" w:lineRule="exact"/>
      <w:ind w:hanging="274"/>
    </w:pPr>
    <w:rPr>
      <w:rFonts w:ascii="Times New Roman" w:eastAsia="Times New Roman" w:hAnsi="Times New Roman"/>
      <w:sz w:val="24"/>
      <w:szCs w:val="24"/>
      <w:lang w:eastAsia="ru-RU"/>
    </w:rPr>
  </w:style>
  <w:style w:type="paragraph" w:customStyle="1" w:styleId="Style22">
    <w:name w:val="Style22"/>
    <w:basedOn w:val="a"/>
    <w:uiPriority w:val="99"/>
    <w:rsid w:val="00005B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3">
    <w:name w:val="Знак2"/>
    <w:basedOn w:val="a"/>
    <w:uiPriority w:val="99"/>
    <w:rsid w:val="00005B31"/>
    <w:pPr>
      <w:spacing w:after="160" w:line="240" w:lineRule="exact"/>
    </w:pPr>
    <w:rPr>
      <w:rFonts w:ascii="Verdana" w:eastAsia="Times New Roman" w:hAnsi="Verdana"/>
      <w:sz w:val="20"/>
      <w:szCs w:val="20"/>
      <w:lang w:val="en-US"/>
    </w:rPr>
  </w:style>
  <w:style w:type="paragraph" w:customStyle="1" w:styleId="af3">
    <w:name w:val="Знак"/>
    <w:basedOn w:val="a"/>
    <w:uiPriority w:val="99"/>
    <w:rsid w:val="00005B31"/>
    <w:pPr>
      <w:spacing w:after="160" w:line="240" w:lineRule="exact"/>
    </w:pPr>
    <w:rPr>
      <w:rFonts w:ascii="Verdana" w:eastAsia="Times New Roman" w:hAnsi="Verdana"/>
      <w:sz w:val="20"/>
      <w:szCs w:val="20"/>
      <w:lang w:val="en-US"/>
    </w:rPr>
  </w:style>
  <w:style w:type="paragraph" w:customStyle="1" w:styleId="12">
    <w:name w:val="Абзац списка1"/>
    <w:basedOn w:val="a"/>
    <w:uiPriority w:val="99"/>
    <w:rsid w:val="00005B31"/>
    <w:pPr>
      <w:ind w:left="720"/>
      <w:contextualSpacing/>
    </w:pPr>
    <w:rPr>
      <w:rFonts w:eastAsia="Times New Roman"/>
      <w:lang w:eastAsia="ru-RU"/>
    </w:rPr>
  </w:style>
  <w:style w:type="paragraph" w:customStyle="1" w:styleId="ConsNormal">
    <w:name w:val="ConsNormal"/>
    <w:uiPriority w:val="99"/>
    <w:rsid w:val="00005B31"/>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005B31"/>
    <w:pPr>
      <w:widowControl w:val="0"/>
      <w:autoSpaceDE w:val="0"/>
      <w:autoSpaceDN w:val="0"/>
      <w:adjustRightInd w:val="0"/>
      <w:ind w:firstLine="720"/>
    </w:pPr>
    <w:rPr>
      <w:rFonts w:ascii="Arial" w:eastAsia="Times New Roman" w:hAnsi="Arial" w:cs="Arial"/>
    </w:rPr>
  </w:style>
  <w:style w:type="paragraph" w:customStyle="1" w:styleId="Style13">
    <w:name w:val="Style13"/>
    <w:basedOn w:val="a"/>
    <w:uiPriority w:val="99"/>
    <w:rsid w:val="00005B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005B31"/>
    <w:rPr>
      <w:rFonts w:ascii="Times New Roman" w:hAnsi="Times New Roman" w:cs="Times New Roman"/>
      <w:sz w:val="20"/>
      <w:szCs w:val="20"/>
    </w:rPr>
  </w:style>
  <w:style w:type="character" w:customStyle="1" w:styleId="FontStyle26">
    <w:name w:val="Font Style26"/>
    <w:basedOn w:val="a0"/>
    <w:uiPriority w:val="99"/>
    <w:rsid w:val="00005B31"/>
    <w:rPr>
      <w:rFonts w:ascii="Georgia" w:hAnsi="Georgia" w:cs="Georgia"/>
      <w:b/>
      <w:bCs/>
      <w:sz w:val="18"/>
      <w:szCs w:val="18"/>
    </w:rPr>
  </w:style>
  <w:style w:type="character" w:customStyle="1" w:styleId="FontStyle28">
    <w:name w:val="Font Style28"/>
    <w:basedOn w:val="a0"/>
    <w:uiPriority w:val="99"/>
    <w:rsid w:val="00005B31"/>
    <w:rPr>
      <w:rFonts w:ascii="Times New Roman" w:hAnsi="Times New Roman" w:cs="Times New Roman"/>
      <w:sz w:val="14"/>
      <w:szCs w:val="14"/>
    </w:rPr>
  </w:style>
  <w:style w:type="character" w:customStyle="1" w:styleId="FontStyle34">
    <w:name w:val="Font Style34"/>
    <w:basedOn w:val="a0"/>
    <w:uiPriority w:val="99"/>
    <w:rsid w:val="00005B31"/>
    <w:rPr>
      <w:rFonts w:ascii="Times New Roman" w:hAnsi="Times New Roman" w:cs="Times New Roman"/>
      <w:b/>
      <w:bCs/>
      <w:sz w:val="18"/>
      <w:szCs w:val="18"/>
    </w:rPr>
  </w:style>
  <w:style w:type="character" w:customStyle="1" w:styleId="FontStyle35">
    <w:name w:val="Font Style35"/>
    <w:basedOn w:val="a0"/>
    <w:uiPriority w:val="99"/>
    <w:rsid w:val="00005B31"/>
    <w:rPr>
      <w:rFonts w:ascii="Times New Roman" w:hAnsi="Times New Roman" w:cs="Times New Roman"/>
      <w:sz w:val="20"/>
      <w:szCs w:val="20"/>
    </w:rPr>
  </w:style>
  <w:style w:type="character" w:customStyle="1" w:styleId="val">
    <w:name w:val="val"/>
    <w:basedOn w:val="a0"/>
    <w:uiPriority w:val="99"/>
    <w:rsid w:val="00005B31"/>
    <w:rPr>
      <w:rFonts w:cs="Times New Roman"/>
    </w:rPr>
  </w:style>
  <w:style w:type="character" w:customStyle="1" w:styleId="FontStyle53">
    <w:name w:val="Font Style53"/>
    <w:basedOn w:val="a0"/>
    <w:uiPriority w:val="99"/>
    <w:rsid w:val="00005B31"/>
    <w:rPr>
      <w:rFonts w:ascii="Times New Roman" w:hAnsi="Times New Roman" w:cs="Times New Roman"/>
      <w:sz w:val="22"/>
      <w:szCs w:val="22"/>
    </w:rPr>
  </w:style>
  <w:style w:type="table" w:styleId="af4">
    <w:name w:val="Table Grid"/>
    <w:basedOn w:val="a1"/>
    <w:uiPriority w:val="99"/>
    <w:locked/>
    <w:rsid w:val="00005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basedOn w:val="a0"/>
    <w:uiPriority w:val="99"/>
    <w:rsid w:val="00005B31"/>
    <w:rPr>
      <w:rFonts w:ascii="Times New Roman" w:hAnsi="Times New Roman" w:cs="Times New Roman"/>
      <w:b/>
      <w:bCs/>
      <w:sz w:val="20"/>
      <w:szCs w:val="20"/>
    </w:rPr>
  </w:style>
  <w:style w:type="character" w:customStyle="1" w:styleId="FontStyle19">
    <w:name w:val="Font Style19"/>
    <w:basedOn w:val="a0"/>
    <w:uiPriority w:val="99"/>
    <w:rsid w:val="00005B31"/>
    <w:rPr>
      <w:rFonts w:ascii="Times New Roman" w:hAnsi="Times New Roman" w:cs="Times New Roman"/>
      <w:sz w:val="22"/>
      <w:szCs w:val="22"/>
    </w:rPr>
  </w:style>
  <w:style w:type="character" w:customStyle="1" w:styleId="FontStyle21">
    <w:name w:val="Font Style21"/>
    <w:basedOn w:val="a0"/>
    <w:uiPriority w:val="99"/>
    <w:rsid w:val="00005B31"/>
    <w:rPr>
      <w:rFonts w:ascii="Times New Roman" w:hAnsi="Times New Roman" w:cs="Times New Roman"/>
      <w:sz w:val="14"/>
      <w:szCs w:val="14"/>
    </w:rPr>
  </w:style>
  <w:style w:type="paragraph" w:customStyle="1" w:styleId="24">
    <w:name w:val="Абзац списка2"/>
    <w:basedOn w:val="a"/>
    <w:uiPriority w:val="99"/>
    <w:rsid w:val="00005B31"/>
    <w:pPr>
      <w:ind w:left="720"/>
      <w:contextualSpacing/>
    </w:pPr>
    <w:rPr>
      <w:rFonts w:eastAsia="Times New Roman"/>
      <w:lang w:eastAsia="ru-RU"/>
    </w:rPr>
  </w:style>
  <w:style w:type="paragraph" w:styleId="af5">
    <w:name w:val="Title"/>
    <w:basedOn w:val="a"/>
    <w:link w:val="af6"/>
    <w:uiPriority w:val="99"/>
    <w:qFormat/>
    <w:locked/>
    <w:rsid w:val="00005B31"/>
    <w:pPr>
      <w:spacing w:after="0" w:line="240" w:lineRule="auto"/>
      <w:jc w:val="center"/>
    </w:pPr>
    <w:rPr>
      <w:rFonts w:ascii="Times New Roman" w:eastAsia="Times New Roman" w:hAnsi="Times New Roman"/>
      <w:b/>
      <w:sz w:val="32"/>
      <w:szCs w:val="20"/>
      <w:lang w:eastAsia="ru-RU"/>
    </w:rPr>
  </w:style>
  <w:style w:type="character" w:customStyle="1" w:styleId="af6">
    <w:name w:val="Название Знак"/>
    <w:basedOn w:val="a0"/>
    <w:link w:val="af5"/>
    <w:uiPriority w:val="99"/>
    <w:rsid w:val="00005B31"/>
    <w:rPr>
      <w:rFonts w:ascii="Times New Roman" w:eastAsia="Times New Roman" w:hAnsi="Times New Roman"/>
      <w:b/>
      <w:sz w:val="32"/>
    </w:rPr>
  </w:style>
  <w:style w:type="paragraph" w:customStyle="1" w:styleId="ConsPlusNonformat">
    <w:name w:val="ConsPlusNonformat"/>
    <w:uiPriority w:val="99"/>
    <w:rsid w:val="00005B31"/>
    <w:pPr>
      <w:suppressAutoHyphens/>
    </w:pPr>
    <w:rPr>
      <w:rFonts w:ascii="Courier New" w:eastAsia="Times New Roman" w:hAnsi="Courier New" w:cs="Courier New"/>
      <w:szCs w:val="24"/>
      <w:lang w:eastAsia="zh-CN" w:bidi="hi-IN"/>
    </w:rPr>
  </w:style>
</w:styles>
</file>

<file path=word/webSettings.xml><?xml version="1.0" encoding="utf-8"?>
<w:webSettings xmlns:r="http://schemas.openxmlformats.org/officeDocument/2006/relationships" xmlns:w="http://schemas.openxmlformats.org/wordprocessingml/2006/main">
  <w:divs>
    <w:div w:id="292369893">
      <w:marLeft w:val="0"/>
      <w:marRight w:val="0"/>
      <w:marTop w:val="0"/>
      <w:marBottom w:val="0"/>
      <w:divBdr>
        <w:top w:val="none" w:sz="0" w:space="0" w:color="auto"/>
        <w:left w:val="none" w:sz="0" w:space="0" w:color="auto"/>
        <w:bottom w:val="none" w:sz="0" w:space="0" w:color="auto"/>
        <w:right w:val="none" w:sz="0" w:space="0" w:color="auto"/>
      </w:divBdr>
    </w:div>
    <w:div w:id="292369894">
      <w:marLeft w:val="0"/>
      <w:marRight w:val="0"/>
      <w:marTop w:val="0"/>
      <w:marBottom w:val="0"/>
      <w:divBdr>
        <w:top w:val="none" w:sz="0" w:space="0" w:color="auto"/>
        <w:left w:val="none" w:sz="0" w:space="0" w:color="auto"/>
        <w:bottom w:val="none" w:sz="0" w:space="0" w:color="auto"/>
        <w:right w:val="none" w:sz="0" w:space="0" w:color="auto"/>
      </w:divBdr>
    </w:div>
    <w:div w:id="292369895">
      <w:marLeft w:val="0"/>
      <w:marRight w:val="0"/>
      <w:marTop w:val="0"/>
      <w:marBottom w:val="0"/>
      <w:divBdr>
        <w:top w:val="none" w:sz="0" w:space="0" w:color="auto"/>
        <w:left w:val="none" w:sz="0" w:space="0" w:color="auto"/>
        <w:bottom w:val="none" w:sz="0" w:space="0" w:color="auto"/>
        <w:right w:val="none" w:sz="0" w:space="0" w:color="auto"/>
      </w:divBdr>
    </w:div>
    <w:div w:id="292369896">
      <w:marLeft w:val="0"/>
      <w:marRight w:val="0"/>
      <w:marTop w:val="0"/>
      <w:marBottom w:val="0"/>
      <w:divBdr>
        <w:top w:val="none" w:sz="0" w:space="0" w:color="auto"/>
        <w:left w:val="none" w:sz="0" w:space="0" w:color="auto"/>
        <w:bottom w:val="none" w:sz="0" w:space="0" w:color="auto"/>
        <w:right w:val="none" w:sz="0" w:space="0" w:color="auto"/>
      </w:divBdr>
    </w:div>
    <w:div w:id="29236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AD6E-A30A-4C2A-97CE-09AF494D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БогдановаЕА</dc:creator>
  <cp:lastModifiedBy>Zam</cp:lastModifiedBy>
  <cp:revision>2</cp:revision>
  <cp:lastPrinted>2018-12-11T11:16:00Z</cp:lastPrinted>
  <dcterms:created xsi:type="dcterms:W3CDTF">2018-12-11T11:18:00Z</dcterms:created>
  <dcterms:modified xsi:type="dcterms:W3CDTF">2018-12-11T11:18:00Z</dcterms:modified>
</cp:coreProperties>
</file>