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6D" w:rsidRPr="0085236D" w:rsidRDefault="0085236D" w:rsidP="0085236D">
      <w:pPr>
        <w:tabs>
          <w:tab w:val="left" w:pos="9781"/>
        </w:tabs>
        <w:jc w:val="center"/>
        <w:rPr>
          <w:b/>
          <w:sz w:val="24"/>
          <w:lang w:val="x-none" w:eastAsia="x-none"/>
        </w:rPr>
      </w:pPr>
      <w:r w:rsidRPr="0085236D">
        <w:rPr>
          <w:b/>
          <w:sz w:val="24"/>
          <w:lang w:val="x-none" w:eastAsia="x-none"/>
        </w:rPr>
        <w:t>Ханты-Мансийский автономный поселение – Югра</w:t>
      </w:r>
    </w:p>
    <w:p w:rsidR="0085236D" w:rsidRPr="0085236D" w:rsidRDefault="0085236D" w:rsidP="0085236D">
      <w:pPr>
        <w:jc w:val="center"/>
        <w:rPr>
          <w:b/>
          <w:sz w:val="24"/>
          <w:lang w:val="x-none" w:eastAsia="x-none"/>
        </w:rPr>
      </w:pPr>
      <w:r w:rsidRPr="0085236D">
        <w:rPr>
          <w:b/>
          <w:sz w:val="24"/>
          <w:lang w:val="x-none" w:eastAsia="x-none"/>
        </w:rPr>
        <w:t>Советский район</w:t>
      </w:r>
    </w:p>
    <w:p w:rsidR="0085236D" w:rsidRPr="0085236D" w:rsidRDefault="0085236D" w:rsidP="0085236D">
      <w:pPr>
        <w:widowControl w:val="0"/>
        <w:suppressAutoHyphens/>
        <w:spacing w:line="240" w:lineRule="atLeast"/>
        <w:jc w:val="center"/>
        <w:rPr>
          <w:rFonts w:eastAsia="Arial Unicode MS" w:cs="Mangal"/>
          <w:b/>
          <w:kern w:val="1"/>
          <w:sz w:val="32"/>
          <w:szCs w:val="32"/>
          <w:lang w:eastAsia="zh-CN" w:bidi="hi-IN"/>
        </w:rPr>
      </w:pPr>
      <w:r w:rsidRPr="0085236D">
        <w:rPr>
          <w:rFonts w:eastAsia="Arial Unicode MS" w:cs="Mangal"/>
          <w:b/>
          <w:kern w:val="1"/>
          <w:sz w:val="32"/>
          <w:szCs w:val="32"/>
          <w:lang w:eastAsia="zh-CN" w:bidi="hi-IN"/>
        </w:rPr>
        <w:t xml:space="preserve">городское поселение </w:t>
      </w:r>
      <w:proofErr w:type="gramStart"/>
      <w:r w:rsidRPr="0085236D">
        <w:rPr>
          <w:rFonts w:eastAsia="Arial Unicode MS" w:cs="Mangal"/>
          <w:b/>
          <w:kern w:val="1"/>
          <w:sz w:val="32"/>
          <w:szCs w:val="32"/>
          <w:lang w:eastAsia="zh-CN" w:bidi="hi-IN"/>
        </w:rPr>
        <w:t>Пионерский</w:t>
      </w:r>
      <w:proofErr w:type="gramEnd"/>
    </w:p>
    <w:p w:rsidR="0085236D" w:rsidRPr="0085236D" w:rsidRDefault="0085236D" w:rsidP="0085236D">
      <w:pPr>
        <w:widowControl w:val="0"/>
        <w:suppressAutoHyphens/>
        <w:rPr>
          <w:rFonts w:eastAsia="Arial Unicode MS" w:cs="Mangal"/>
          <w:b/>
          <w:kern w:val="1"/>
          <w:sz w:val="22"/>
          <w:szCs w:val="24"/>
          <w:lang w:eastAsia="zh-CN" w:bidi="hi-IN"/>
        </w:rPr>
      </w:pPr>
      <w:r w:rsidRPr="0085236D">
        <w:rPr>
          <w:rFonts w:eastAsia="Arial Unicode MS" w:cs="Mangal"/>
          <w:kern w:val="1"/>
          <w:sz w:val="22"/>
          <w:szCs w:val="24"/>
          <w:lang w:eastAsia="zh-CN" w:bidi="hi-IN"/>
        </w:rPr>
        <w:tab/>
      </w:r>
      <w:r w:rsidRPr="0085236D">
        <w:rPr>
          <w:rFonts w:eastAsia="Arial Unicode MS" w:cs="Mangal"/>
          <w:kern w:val="1"/>
          <w:sz w:val="22"/>
          <w:szCs w:val="24"/>
          <w:lang w:eastAsia="zh-CN" w:bidi="hi-IN"/>
        </w:rPr>
        <w:tab/>
      </w:r>
    </w:p>
    <w:p w:rsidR="0085236D" w:rsidRPr="0085236D" w:rsidRDefault="0085236D" w:rsidP="0085236D">
      <w:pPr>
        <w:widowControl w:val="0"/>
        <w:suppressAutoHyphens/>
        <w:spacing w:line="240" w:lineRule="atLeast"/>
        <w:jc w:val="center"/>
        <w:rPr>
          <w:rFonts w:eastAsia="Arial Unicode MS" w:cs="Mangal"/>
          <w:b/>
          <w:kern w:val="1"/>
          <w:sz w:val="48"/>
          <w:szCs w:val="48"/>
          <w:lang w:eastAsia="zh-CN" w:bidi="hi-IN"/>
        </w:rPr>
      </w:pPr>
      <w:r w:rsidRPr="0085236D">
        <w:rPr>
          <w:rFonts w:eastAsia="Arial Unicode MS" w:cs="Mangal"/>
          <w:b/>
          <w:kern w:val="1"/>
          <w:sz w:val="48"/>
          <w:szCs w:val="48"/>
          <w:lang w:eastAsia="zh-CN" w:bidi="hi-IN"/>
        </w:rPr>
        <w:t xml:space="preserve">С О В Е Т   Д Е </w:t>
      </w:r>
      <w:proofErr w:type="gramStart"/>
      <w:r w:rsidRPr="0085236D">
        <w:rPr>
          <w:rFonts w:eastAsia="Arial Unicode MS" w:cs="Mangal"/>
          <w:b/>
          <w:kern w:val="1"/>
          <w:sz w:val="48"/>
          <w:szCs w:val="48"/>
          <w:lang w:eastAsia="zh-CN" w:bidi="hi-IN"/>
        </w:rPr>
        <w:t>П</w:t>
      </w:r>
      <w:proofErr w:type="gramEnd"/>
      <w:r w:rsidRPr="0085236D">
        <w:rPr>
          <w:rFonts w:eastAsia="Arial Unicode MS" w:cs="Mangal"/>
          <w:b/>
          <w:kern w:val="1"/>
          <w:sz w:val="48"/>
          <w:szCs w:val="48"/>
          <w:lang w:eastAsia="zh-CN" w:bidi="hi-IN"/>
        </w:rPr>
        <w:t xml:space="preserve"> У Т А Т О В</w:t>
      </w:r>
    </w:p>
    <w:p w:rsidR="0085236D" w:rsidRPr="0085236D" w:rsidRDefault="0085236D" w:rsidP="0085236D">
      <w:pPr>
        <w:widowControl w:val="0"/>
        <w:suppressAutoHyphens/>
        <w:spacing w:line="240" w:lineRule="atLeast"/>
        <w:ind w:right="19"/>
        <w:jc w:val="both"/>
        <w:rPr>
          <w:rFonts w:ascii="Arial" w:eastAsia="Arial Unicode MS" w:hAnsi="Arial" w:cs="Mangal"/>
          <w:kern w:val="1"/>
          <w:sz w:val="24"/>
          <w:szCs w:val="24"/>
          <w:lang w:eastAsia="zh-CN" w:bidi="hi-IN"/>
        </w:rPr>
      </w:pPr>
      <w:r w:rsidRPr="0085236D">
        <w:rPr>
          <w:rFonts w:eastAsia="Arial Unicode MS" w:cs="Mangal"/>
          <w:b/>
          <w:kern w:val="1"/>
          <w:sz w:val="36"/>
          <w:szCs w:val="24"/>
          <w:lang w:eastAsia="zh-CN" w:bidi="hi-IN"/>
        </w:rPr>
        <w:t xml:space="preserve">                                                                                             </w:t>
      </w:r>
    </w:p>
    <w:tbl>
      <w:tblPr>
        <w:tblW w:w="9497" w:type="dxa"/>
        <w:tblInd w:w="212" w:type="dxa"/>
        <w:tblBorders>
          <w:top w:val="double" w:sz="12" w:space="0" w:color="auto"/>
        </w:tblBorders>
        <w:tblLayout w:type="fixed"/>
        <w:tblCellMar>
          <w:left w:w="70" w:type="dxa"/>
          <w:right w:w="70" w:type="dxa"/>
        </w:tblCellMar>
        <w:tblLook w:val="0000" w:firstRow="0" w:lastRow="0" w:firstColumn="0" w:lastColumn="0" w:noHBand="0" w:noVBand="0"/>
      </w:tblPr>
      <w:tblGrid>
        <w:gridCol w:w="9497"/>
      </w:tblGrid>
      <w:tr w:rsidR="0085236D" w:rsidRPr="0085236D" w:rsidTr="00D855C0">
        <w:trPr>
          <w:trHeight w:val="100"/>
        </w:trPr>
        <w:tc>
          <w:tcPr>
            <w:tcW w:w="9497" w:type="dxa"/>
            <w:tcBorders>
              <w:top w:val="double" w:sz="12" w:space="0" w:color="auto"/>
              <w:left w:val="nil"/>
              <w:bottom w:val="nil"/>
              <w:right w:val="nil"/>
            </w:tcBorders>
            <w:shd w:val="clear" w:color="auto" w:fill="auto"/>
          </w:tcPr>
          <w:p w:rsidR="0085236D" w:rsidRDefault="0085236D" w:rsidP="0085236D">
            <w:pPr>
              <w:widowControl w:val="0"/>
              <w:suppressAutoHyphens/>
              <w:spacing w:line="240" w:lineRule="atLeast"/>
              <w:ind w:right="639"/>
              <w:jc w:val="center"/>
              <w:rPr>
                <w:rFonts w:eastAsia="Arial Unicode MS"/>
                <w:b/>
                <w:kern w:val="1"/>
                <w:sz w:val="24"/>
                <w:szCs w:val="24"/>
                <w:lang w:eastAsia="zh-CN" w:bidi="hi-IN"/>
              </w:rPr>
            </w:pPr>
          </w:p>
          <w:p w:rsidR="00D855C0" w:rsidRDefault="00D855C0" w:rsidP="0085236D">
            <w:pPr>
              <w:widowControl w:val="0"/>
              <w:suppressAutoHyphens/>
              <w:spacing w:line="240" w:lineRule="atLeast"/>
              <w:ind w:right="639"/>
              <w:jc w:val="center"/>
              <w:rPr>
                <w:rFonts w:eastAsia="Arial Unicode MS"/>
                <w:b/>
                <w:kern w:val="1"/>
                <w:sz w:val="24"/>
                <w:szCs w:val="24"/>
                <w:lang w:eastAsia="zh-CN" w:bidi="hi-IN"/>
              </w:rPr>
            </w:pPr>
            <w:r>
              <w:rPr>
                <w:rFonts w:eastAsia="Arial Unicode MS"/>
                <w:b/>
                <w:kern w:val="1"/>
                <w:sz w:val="24"/>
                <w:szCs w:val="24"/>
                <w:lang w:eastAsia="zh-CN" w:bidi="hi-IN"/>
              </w:rPr>
              <w:t>РЕШЕНИЕ</w:t>
            </w:r>
          </w:p>
          <w:p w:rsidR="00D855C0" w:rsidRPr="00D855C0" w:rsidRDefault="00D855C0" w:rsidP="00D855C0">
            <w:pPr>
              <w:keepNext/>
              <w:jc w:val="center"/>
              <w:outlineLvl w:val="0"/>
              <w:rPr>
                <w:i/>
                <w:sz w:val="24"/>
                <w:szCs w:val="24"/>
              </w:rPr>
            </w:pPr>
            <w:r>
              <w:rPr>
                <w:i/>
              </w:rPr>
              <w:t>(</w:t>
            </w:r>
            <w:r w:rsidRPr="00D855C0">
              <w:rPr>
                <w:i/>
                <w:sz w:val="24"/>
                <w:szCs w:val="24"/>
              </w:rPr>
              <w:t xml:space="preserve">в редакции решений Совета депутатов городского поселения </w:t>
            </w:r>
            <w:proofErr w:type="gramStart"/>
            <w:r w:rsidRPr="00D855C0">
              <w:rPr>
                <w:i/>
                <w:sz w:val="24"/>
                <w:szCs w:val="24"/>
              </w:rPr>
              <w:t>Пионерский</w:t>
            </w:r>
            <w:proofErr w:type="gramEnd"/>
            <w:r w:rsidRPr="00D855C0">
              <w:rPr>
                <w:i/>
                <w:sz w:val="24"/>
                <w:szCs w:val="24"/>
              </w:rPr>
              <w:t xml:space="preserve"> </w:t>
            </w:r>
            <w:r w:rsidR="00ED0189">
              <w:rPr>
                <w:i/>
                <w:sz w:val="24"/>
                <w:szCs w:val="24"/>
              </w:rPr>
              <w:t xml:space="preserve">от 03.02.2022 № 215, </w:t>
            </w:r>
            <w:r w:rsidRPr="00D855C0">
              <w:rPr>
                <w:i/>
                <w:sz w:val="24"/>
                <w:szCs w:val="24"/>
              </w:rPr>
              <w:t xml:space="preserve">от 07.06.2023 № </w:t>
            </w:r>
            <w:r>
              <w:rPr>
                <w:i/>
                <w:sz w:val="24"/>
                <w:szCs w:val="24"/>
              </w:rPr>
              <w:t>42</w:t>
            </w:r>
            <w:r w:rsidRPr="00D855C0">
              <w:rPr>
                <w:i/>
                <w:sz w:val="24"/>
                <w:szCs w:val="24"/>
              </w:rPr>
              <w:t>, от 7.09.2023 № 5</w:t>
            </w:r>
            <w:r>
              <w:rPr>
                <w:i/>
                <w:sz w:val="24"/>
                <w:szCs w:val="24"/>
              </w:rPr>
              <w:t>6</w:t>
            </w:r>
            <w:r w:rsidR="009B17B1">
              <w:rPr>
                <w:i/>
                <w:sz w:val="24"/>
                <w:szCs w:val="24"/>
              </w:rPr>
              <w:t>, от 26.07.2024 № 103</w:t>
            </w:r>
            <w:r w:rsidRPr="00D855C0">
              <w:rPr>
                <w:i/>
                <w:sz w:val="24"/>
                <w:szCs w:val="24"/>
              </w:rPr>
              <w:t>)</w:t>
            </w:r>
          </w:p>
          <w:p w:rsidR="00D855C0" w:rsidRPr="0085236D" w:rsidRDefault="00D855C0" w:rsidP="0085236D">
            <w:pPr>
              <w:widowControl w:val="0"/>
              <w:suppressAutoHyphens/>
              <w:spacing w:line="240" w:lineRule="atLeast"/>
              <w:ind w:right="639"/>
              <w:jc w:val="center"/>
              <w:rPr>
                <w:rFonts w:eastAsia="Arial Unicode MS"/>
                <w:b/>
                <w:kern w:val="1"/>
                <w:sz w:val="24"/>
                <w:szCs w:val="24"/>
                <w:lang w:eastAsia="zh-CN" w:bidi="hi-IN"/>
              </w:rPr>
            </w:pPr>
          </w:p>
        </w:tc>
      </w:tr>
    </w:tbl>
    <w:p w:rsidR="00BE5796" w:rsidRDefault="002F4C54" w:rsidP="00E81AF4">
      <w:pPr>
        <w:spacing w:before="120"/>
        <w:rPr>
          <w:sz w:val="24"/>
          <w:szCs w:val="24"/>
        </w:rPr>
      </w:pPr>
      <w:r w:rsidRPr="00B36AF1">
        <w:rPr>
          <w:sz w:val="24"/>
          <w:szCs w:val="24"/>
        </w:rPr>
        <w:t>«</w:t>
      </w:r>
      <w:r w:rsidR="0085236D">
        <w:rPr>
          <w:sz w:val="24"/>
          <w:szCs w:val="24"/>
        </w:rPr>
        <w:t xml:space="preserve"> 14</w:t>
      </w:r>
      <w:r w:rsidR="008D1F19">
        <w:rPr>
          <w:sz w:val="24"/>
          <w:szCs w:val="24"/>
        </w:rPr>
        <w:t xml:space="preserve"> </w:t>
      </w:r>
      <w:r w:rsidR="000B398B">
        <w:rPr>
          <w:sz w:val="24"/>
          <w:szCs w:val="24"/>
        </w:rPr>
        <w:t>»</w:t>
      </w:r>
      <w:r w:rsidR="004B7EFD">
        <w:rPr>
          <w:sz w:val="24"/>
          <w:szCs w:val="24"/>
        </w:rPr>
        <w:t xml:space="preserve"> </w:t>
      </w:r>
      <w:r w:rsidR="00F074A7">
        <w:rPr>
          <w:sz w:val="24"/>
          <w:szCs w:val="24"/>
        </w:rPr>
        <w:t xml:space="preserve">октября </w:t>
      </w:r>
      <w:r w:rsidR="004B7EFD">
        <w:rPr>
          <w:sz w:val="24"/>
          <w:szCs w:val="24"/>
        </w:rPr>
        <w:t xml:space="preserve"> </w:t>
      </w:r>
      <w:r w:rsidR="00130FDC" w:rsidRPr="00A46ED5">
        <w:rPr>
          <w:sz w:val="24"/>
          <w:szCs w:val="24"/>
        </w:rPr>
        <w:t xml:space="preserve"> </w:t>
      </w:r>
      <w:r w:rsidR="0014731E">
        <w:rPr>
          <w:sz w:val="24"/>
          <w:szCs w:val="24"/>
        </w:rPr>
        <w:t>20</w:t>
      </w:r>
      <w:r w:rsidR="00F074A7">
        <w:rPr>
          <w:sz w:val="24"/>
          <w:szCs w:val="24"/>
        </w:rPr>
        <w:t>21</w:t>
      </w:r>
      <w:r w:rsidRPr="00B36AF1">
        <w:rPr>
          <w:sz w:val="24"/>
          <w:szCs w:val="24"/>
        </w:rPr>
        <w:t xml:space="preserve"> г.                                 </w:t>
      </w:r>
      <w:r>
        <w:rPr>
          <w:sz w:val="24"/>
          <w:szCs w:val="24"/>
        </w:rPr>
        <w:t xml:space="preserve">                </w:t>
      </w:r>
      <w:r w:rsidR="00130FDC">
        <w:rPr>
          <w:sz w:val="24"/>
          <w:szCs w:val="24"/>
        </w:rPr>
        <w:t xml:space="preserve">        </w:t>
      </w:r>
      <w:r w:rsidR="00E81AF4">
        <w:rPr>
          <w:sz w:val="24"/>
          <w:szCs w:val="24"/>
        </w:rPr>
        <w:t xml:space="preserve">        </w:t>
      </w:r>
      <w:r w:rsidR="00130FDC">
        <w:rPr>
          <w:sz w:val="24"/>
          <w:szCs w:val="24"/>
        </w:rPr>
        <w:t xml:space="preserve">              </w:t>
      </w:r>
      <w:r>
        <w:rPr>
          <w:sz w:val="24"/>
          <w:szCs w:val="24"/>
        </w:rPr>
        <w:t xml:space="preserve">  </w:t>
      </w:r>
      <w:r w:rsidR="004C17FC">
        <w:rPr>
          <w:sz w:val="24"/>
          <w:szCs w:val="24"/>
        </w:rPr>
        <w:t xml:space="preserve">              </w:t>
      </w:r>
      <w:r w:rsidR="0085236D">
        <w:rPr>
          <w:sz w:val="24"/>
          <w:szCs w:val="24"/>
        </w:rPr>
        <w:t xml:space="preserve">        </w:t>
      </w:r>
      <w:r>
        <w:rPr>
          <w:sz w:val="24"/>
          <w:szCs w:val="24"/>
        </w:rPr>
        <w:t>№</w:t>
      </w:r>
      <w:r w:rsidR="0085236D">
        <w:rPr>
          <w:sz w:val="24"/>
          <w:szCs w:val="24"/>
        </w:rPr>
        <w:t xml:space="preserve"> 193</w:t>
      </w:r>
    </w:p>
    <w:p w:rsidR="005438C2" w:rsidRDefault="005438C2" w:rsidP="00407C45">
      <w:pPr>
        <w:rPr>
          <w:sz w:val="24"/>
          <w:szCs w:val="24"/>
        </w:rPr>
      </w:pPr>
    </w:p>
    <w:p w:rsidR="00F074A7" w:rsidRDefault="00F074A7" w:rsidP="005438C2">
      <w:pPr>
        <w:jc w:val="both"/>
        <w:rPr>
          <w:sz w:val="24"/>
          <w:szCs w:val="24"/>
        </w:rPr>
      </w:pPr>
    </w:p>
    <w:p w:rsidR="00C97AEA" w:rsidRPr="00C97AEA" w:rsidRDefault="00C97AEA" w:rsidP="00C97AEA">
      <w:pPr>
        <w:ind w:right="4576"/>
        <w:jc w:val="both"/>
        <w:rPr>
          <w:sz w:val="24"/>
          <w:szCs w:val="24"/>
        </w:rPr>
      </w:pPr>
      <w:r w:rsidRPr="00C97AEA">
        <w:rPr>
          <w:sz w:val="24"/>
          <w:szCs w:val="24"/>
        </w:rPr>
        <w:t xml:space="preserve">Об утверждении Положения о муниципальном </w:t>
      </w:r>
      <w:r w:rsidRPr="00C97AEA">
        <w:rPr>
          <w:bCs/>
          <w:sz w:val="24"/>
          <w:szCs w:val="24"/>
        </w:rPr>
        <w:t xml:space="preserve">контроле в сфере благоустройства </w:t>
      </w:r>
      <w:r w:rsidRPr="00C97AEA">
        <w:rPr>
          <w:sz w:val="24"/>
          <w:szCs w:val="24"/>
        </w:rPr>
        <w:t xml:space="preserve">на территории городского поселения </w:t>
      </w:r>
      <w:proofErr w:type="gramStart"/>
      <w:r>
        <w:rPr>
          <w:sz w:val="24"/>
          <w:szCs w:val="24"/>
        </w:rPr>
        <w:t>Пионерский</w:t>
      </w:r>
      <w:proofErr w:type="gramEnd"/>
    </w:p>
    <w:p w:rsidR="00C97AEA" w:rsidRPr="00C97AEA" w:rsidRDefault="00C97AEA" w:rsidP="00C97AEA">
      <w:pPr>
        <w:autoSpaceDE w:val="0"/>
        <w:autoSpaceDN w:val="0"/>
        <w:adjustRightInd w:val="0"/>
        <w:rPr>
          <w:sz w:val="24"/>
          <w:szCs w:val="24"/>
        </w:rPr>
      </w:pPr>
    </w:p>
    <w:p w:rsidR="00C97AEA" w:rsidRPr="00C97AEA" w:rsidRDefault="00C97AEA" w:rsidP="00C97AEA">
      <w:pPr>
        <w:autoSpaceDE w:val="0"/>
        <w:autoSpaceDN w:val="0"/>
        <w:adjustRightInd w:val="0"/>
        <w:jc w:val="both"/>
        <w:rPr>
          <w:sz w:val="24"/>
          <w:szCs w:val="24"/>
        </w:rPr>
      </w:pPr>
      <w:r w:rsidRPr="00C97AEA">
        <w:rPr>
          <w:sz w:val="24"/>
          <w:szCs w:val="24"/>
        </w:rPr>
        <w:t xml:space="preserve">        В соответствии с </w:t>
      </w:r>
      <w:hyperlink r:id="rId9" w:history="1">
        <w:r w:rsidRPr="00C97AEA">
          <w:rPr>
            <w:sz w:val="24"/>
            <w:szCs w:val="24"/>
          </w:rPr>
          <w:t xml:space="preserve">пунктом 4 части 2 статьи </w:t>
        </w:r>
      </w:hyperlink>
      <w:r w:rsidRPr="00C97AEA">
        <w:rPr>
          <w:sz w:val="24"/>
          <w:szCs w:val="24"/>
        </w:rPr>
        <w:t xml:space="preserve">3 </w:t>
      </w:r>
      <w:r w:rsidRPr="00C97AEA">
        <w:rPr>
          <w:rFonts w:eastAsia="Calibri"/>
          <w:sz w:val="24"/>
          <w:szCs w:val="24"/>
          <w:lang w:eastAsia="en-US"/>
        </w:rPr>
        <w:t>Федерального</w:t>
      </w:r>
      <w:r>
        <w:rPr>
          <w:rFonts w:eastAsia="Calibri"/>
          <w:sz w:val="24"/>
          <w:szCs w:val="24"/>
          <w:lang w:eastAsia="en-US"/>
        </w:rPr>
        <w:t xml:space="preserve"> закона от 31.07.2020 № 248-ФЗ «</w:t>
      </w:r>
      <w:r w:rsidRPr="00C97AEA">
        <w:rPr>
          <w:rFonts w:eastAsia="Calibri"/>
          <w:sz w:val="24"/>
          <w:szCs w:val="24"/>
          <w:lang w:eastAsia="en-US"/>
        </w:rPr>
        <w:t xml:space="preserve">О государственном контроле (надзоре) и муниципальном </w:t>
      </w:r>
      <w:r w:rsidR="00103572">
        <w:rPr>
          <w:rFonts w:eastAsia="Calibri"/>
          <w:sz w:val="24"/>
          <w:szCs w:val="24"/>
          <w:lang w:eastAsia="en-US"/>
        </w:rPr>
        <w:t>контроле в Российской Федерации»</w:t>
      </w:r>
      <w:r w:rsidRPr="00C97AEA">
        <w:rPr>
          <w:rFonts w:eastAsia="Calibri"/>
          <w:sz w:val="24"/>
          <w:szCs w:val="24"/>
          <w:lang w:eastAsia="en-US"/>
        </w:rPr>
        <w:t xml:space="preserve">, </w:t>
      </w:r>
      <w:r w:rsidRPr="00C97AEA">
        <w:rPr>
          <w:sz w:val="24"/>
          <w:szCs w:val="24"/>
        </w:rPr>
        <w:t>Федеральным законом от 06.10.2003 №</w:t>
      </w:r>
      <w:r w:rsidR="00103572">
        <w:rPr>
          <w:sz w:val="24"/>
          <w:szCs w:val="24"/>
        </w:rPr>
        <w:t xml:space="preserve"> 131-ФЗ «</w:t>
      </w:r>
      <w:r w:rsidRPr="00C97AEA">
        <w:rPr>
          <w:sz w:val="24"/>
          <w:szCs w:val="24"/>
        </w:rPr>
        <w:t>Об общих принципах организации местного самоуп</w:t>
      </w:r>
      <w:r w:rsidR="00103572">
        <w:rPr>
          <w:sz w:val="24"/>
          <w:szCs w:val="24"/>
        </w:rPr>
        <w:t>равления в Российской Федерации»</w:t>
      </w:r>
      <w:r w:rsidRPr="00C97AEA">
        <w:rPr>
          <w:sz w:val="24"/>
          <w:szCs w:val="24"/>
        </w:rPr>
        <w:t xml:space="preserve">, </w:t>
      </w:r>
      <w:r w:rsidRPr="00C97AEA">
        <w:rPr>
          <w:color w:val="000000"/>
          <w:sz w:val="24"/>
          <w:szCs w:val="24"/>
        </w:rPr>
        <w:t xml:space="preserve">Уставом городского поселения </w:t>
      </w:r>
      <w:proofErr w:type="gramStart"/>
      <w:r>
        <w:rPr>
          <w:color w:val="000000"/>
          <w:sz w:val="24"/>
          <w:szCs w:val="24"/>
        </w:rPr>
        <w:t>Пионерский</w:t>
      </w:r>
      <w:proofErr w:type="gramEnd"/>
      <w:r w:rsidRPr="00C97AEA">
        <w:rPr>
          <w:color w:val="000000"/>
          <w:sz w:val="24"/>
          <w:szCs w:val="24"/>
        </w:rPr>
        <w:t>,</w:t>
      </w:r>
    </w:p>
    <w:p w:rsidR="00C97AEA" w:rsidRPr="00C97AEA" w:rsidRDefault="00C97AEA" w:rsidP="00C97AEA">
      <w:pPr>
        <w:autoSpaceDE w:val="0"/>
        <w:autoSpaceDN w:val="0"/>
        <w:adjustRightInd w:val="0"/>
        <w:ind w:firstLine="709"/>
        <w:jc w:val="both"/>
        <w:rPr>
          <w:sz w:val="24"/>
          <w:szCs w:val="24"/>
        </w:rPr>
      </w:pPr>
    </w:p>
    <w:p w:rsidR="00C97AEA" w:rsidRPr="00C97AEA" w:rsidRDefault="00C97AEA" w:rsidP="00C97AEA">
      <w:pPr>
        <w:autoSpaceDE w:val="0"/>
        <w:autoSpaceDN w:val="0"/>
        <w:adjustRightInd w:val="0"/>
        <w:jc w:val="center"/>
        <w:rPr>
          <w:sz w:val="24"/>
          <w:szCs w:val="24"/>
        </w:rPr>
      </w:pPr>
      <w:r w:rsidRPr="00C97AEA">
        <w:rPr>
          <w:color w:val="000000"/>
          <w:sz w:val="24"/>
          <w:szCs w:val="24"/>
        </w:rPr>
        <w:t xml:space="preserve">Совет депутатов городского поселения </w:t>
      </w:r>
      <w:r>
        <w:rPr>
          <w:color w:val="000000"/>
          <w:sz w:val="24"/>
          <w:szCs w:val="24"/>
        </w:rPr>
        <w:t>Пионерский</w:t>
      </w:r>
      <w:r w:rsidRPr="00C97AEA">
        <w:rPr>
          <w:color w:val="000000"/>
          <w:sz w:val="24"/>
          <w:szCs w:val="24"/>
        </w:rPr>
        <w:t xml:space="preserve"> </w:t>
      </w:r>
      <w:r w:rsidR="00103572">
        <w:rPr>
          <w:color w:val="000000"/>
          <w:sz w:val="24"/>
          <w:szCs w:val="24"/>
        </w:rPr>
        <w:t>решил</w:t>
      </w:r>
      <w:r w:rsidRPr="00C97AEA">
        <w:rPr>
          <w:sz w:val="24"/>
          <w:szCs w:val="24"/>
        </w:rPr>
        <w:t>:</w:t>
      </w:r>
    </w:p>
    <w:p w:rsidR="00C97AEA" w:rsidRPr="00C97AEA" w:rsidRDefault="00C97AEA" w:rsidP="00C97AEA">
      <w:pPr>
        <w:autoSpaceDE w:val="0"/>
        <w:autoSpaceDN w:val="0"/>
        <w:adjustRightInd w:val="0"/>
        <w:jc w:val="center"/>
        <w:rPr>
          <w:sz w:val="24"/>
          <w:szCs w:val="24"/>
        </w:rPr>
      </w:pPr>
    </w:p>
    <w:p w:rsidR="00C97AEA" w:rsidRPr="00C97AEA" w:rsidRDefault="00C97AEA" w:rsidP="00C97AEA">
      <w:pPr>
        <w:ind w:right="-23" w:firstLine="708"/>
        <w:jc w:val="both"/>
        <w:rPr>
          <w:sz w:val="24"/>
          <w:szCs w:val="24"/>
        </w:rPr>
      </w:pPr>
      <w:r w:rsidRPr="00C97AEA">
        <w:rPr>
          <w:sz w:val="24"/>
          <w:szCs w:val="24"/>
        </w:rPr>
        <w:t>1. Утвердить Положение о муниципальном</w:t>
      </w:r>
      <w:r w:rsidRPr="00C97AEA">
        <w:rPr>
          <w:bCs/>
          <w:sz w:val="24"/>
          <w:szCs w:val="24"/>
        </w:rPr>
        <w:t xml:space="preserve"> контроле в сфере благоустройства </w:t>
      </w:r>
      <w:r w:rsidRPr="00C97AEA">
        <w:rPr>
          <w:sz w:val="24"/>
          <w:szCs w:val="24"/>
        </w:rPr>
        <w:t xml:space="preserve">на территории городского поселения </w:t>
      </w:r>
      <w:proofErr w:type="gramStart"/>
      <w:r>
        <w:rPr>
          <w:sz w:val="24"/>
          <w:szCs w:val="24"/>
        </w:rPr>
        <w:t>Пионерский</w:t>
      </w:r>
      <w:proofErr w:type="gramEnd"/>
      <w:r w:rsidRPr="00C97AEA">
        <w:rPr>
          <w:sz w:val="24"/>
          <w:szCs w:val="24"/>
        </w:rPr>
        <w:t>, с</w:t>
      </w:r>
      <w:r w:rsidR="00103572">
        <w:rPr>
          <w:sz w:val="24"/>
          <w:szCs w:val="24"/>
        </w:rPr>
        <w:t>огласно приложению к настоящему р</w:t>
      </w:r>
      <w:r w:rsidRPr="00C97AEA">
        <w:rPr>
          <w:sz w:val="24"/>
          <w:szCs w:val="24"/>
        </w:rPr>
        <w:t>ешению.</w:t>
      </w:r>
    </w:p>
    <w:p w:rsidR="00C97AEA" w:rsidRPr="00C97AEA" w:rsidRDefault="00C97AEA" w:rsidP="00C97AEA">
      <w:pPr>
        <w:ind w:right="-23" w:firstLine="708"/>
        <w:jc w:val="both"/>
        <w:rPr>
          <w:color w:val="000000"/>
          <w:sz w:val="24"/>
          <w:szCs w:val="24"/>
        </w:rPr>
      </w:pPr>
    </w:p>
    <w:p w:rsidR="00C97AEA" w:rsidRPr="00C97AEA" w:rsidRDefault="00C97AEA" w:rsidP="00C97AEA">
      <w:pPr>
        <w:ind w:right="-23" w:firstLine="708"/>
        <w:jc w:val="both"/>
        <w:rPr>
          <w:sz w:val="24"/>
          <w:szCs w:val="24"/>
        </w:rPr>
      </w:pPr>
      <w:r w:rsidRPr="00C97AEA">
        <w:rPr>
          <w:color w:val="000000"/>
          <w:sz w:val="24"/>
          <w:szCs w:val="24"/>
        </w:rPr>
        <w:t xml:space="preserve">2. Настоящие решение вступает в силу после </w:t>
      </w:r>
      <w:r w:rsidR="00103572">
        <w:rPr>
          <w:color w:val="000000"/>
          <w:sz w:val="24"/>
          <w:szCs w:val="24"/>
        </w:rPr>
        <w:t xml:space="preserve">его </w:t>
      </w:r>
      <w:r w:rsidRPr="00C97AEA">
        <w:rPr>
          <w:color w:val="000000"/>
          <w:sz w:val="24"/>
          <w:szCs w:val="24"/>
        </w:rPr>
        <w:t>официального опубликования.</w:t>
      </w:r>
    </w:p>
    <w:p w:rsidR="00C97AEA" w:rsidRPr="00C97AEA" w:rsidRDefault="00C97AEA" w:rsidP="00C97AEA">
      <w:pPr>
        <w:ind w:right="-23" w:firstLine="708"/>
        <w:jc w:val="both"/>
        <w:rPr>
          <w:color w:val="000000"/>
          <w:sz w:val="24"/>
          <w:szCs w:val="24"/>
        </w:rPr>
      </w:pPr>
    </w:p>
    <w:p w:rsidR="00C97AEA" w:rsidRPr="00C97AEA" w:rsidRDefault="00C97AEA" w:rsidP="00C97AEA">
      <w:pPr>
        <w:ind w:right="-23" w:firstLine="708"/>
        <w:jc w:val="both"/>
        <w:rPr>
          <w:sz w:val="24"/>
          <w:szCs w:val="24"/>
        </w:rPr>
      </w:pPr>
      <w:r w:rsidRPr="00C97AEA">
        <w:rPr>
          <w:color w:val="000000"/>
          <w:sz w:val="24"/>
          <w:szCs w:val="24"/>
        </w:rPr>
        <w:t>3. Опубликовать настоящее решение в бюллетене «</w:t>
      </w:r>
      <w:r w:rsidR="00103572">
        <w:rPr>
          <w:color w:val="000000"/>
          <w:sz w:val="24"/>
          <w:szCs w:val="24"/>
        </w:rPr>
        <w:t xml:space="preserve">Пионерский </w:t>
      </w:r>
      <w:r w:rsidRPr="00C97AEA">
        <w:rPr>
          <w:color w:val="000000"/>
          <w:sz w:val="24"/>
          <w:szCs w:val="24"/>
        </w:rPr>
        <w:t>Вестник» и</w:t>
      </w:r>
      <w:r w:rsidR="00103572">
        <w:rPr>
          <w:color w:val="000000"/>
          <w:sz w:val="24"/>
          <w:szCs w:val="24"/>
        </w:rPr>
        <w:t xml:space="preserve"> разместить </w:t>
      </w:r>
      <w:r w:rsidRPr="00C97AEA">
        <w:rPr>
          <w:color w:val="000000"/>
          <w:sz w:val="24"/>
          <w:szCs w:val="24"/>
        </w:rPr>
        <w:t xml:space="preserve"> на официальном сайте </w:t>
      </w:r>
      <w:r w:rsidR="00103572">
        <w:rPr>
          <w:color w:val="000000"/>
          <w:sz w:val="24"/>
          <w:szCs w:val="24"/>
        </w:rPr>
        <w:t xml:space="preserve">органов местного самоуправления </w:t>
      </w:r>
      <w:r w:rsidRPr="00C97AEA">
        <w:rPr>
          <w:color w:val="000000"/>
          <w:sz w:val="24"/>
          <w:szCs w:val="24"/>
        </w:rPr>
        <w:t xml:space="preserve">городского поселения </w:t>
      </w:r>
      <w:r>
        <w:rPr>
          <w:color w:val="000000"/>
          <w:sz w:val="24"/>
          <w:szCs w:val="24"/>
        </w:rPr>
        <w:t>Пионерский</w:t>
      </w:r>
      <w:r w:rsidRPr="00C97AEA">
        <w:rPr>
          <w:color w:val="000000"/>
          <w:sz w:val="24"/>
          <w:szCs w:val="24"/>
        </w:rPr>
        <w:t>.</w:t>
      </w:r>
    </w:p>
    <w:p w:rsidR="00C97AEA" w:rsidRPr="00C97AEA" w:rsidRDefault="00C97AEA" w:rsidP="00C97AEA">
      <w:pPr>
        <w:ind w:right="-5"/>
        <w:jc w:val="both"/>
        <w:rPr>
          <w:color w:val="000000"/>
          <w:sz w:val="24"/>
          <w:szCs w:val="24"/>
        </w:rPr>
      </w:pPr>
    </w:p>
    <w:p w:rsidR="00C97AEA" w:rsidRPr="00C97AEA" w:rsidRDefault="00C97AEA" w:rsidP="00C97AEA">
      <w:pPr>
        <w:ind w:right="-5"/>
        <w:jc w:val="both"/>
        <w:rPr>
          <w:color w:val="000000"/>
          <w:sz w:val="24"/>
          <w:szCs w:val="24"/>
        </w:rPr>
      </w:pPr>
    </w:p>
    <w:p w:rsidR="00AD06F5" w:rsidRPr="00AD06F5" w:rsidRDefault="00AD06F5" w:rsidP="00AD06F5">
      <w:pPr>
        <w:rPr>
          <w:color w:val="000000"/>
          <w:sz w:val="24"/>
          <w:szCs w:val="24"/>
        </w:rPr>
      </w:pPr>
      <w:r w:rsidRPr="00AD06F5">
        <w:rPr>
          <w:color w:val="000000"/>
          <w:sz w:val="24"/>
          <w:szCs w:val="24"/>
        </w:rPr>
        <w:t xml:space="preserve">Председатель Совета депутатов </w:t>
      </w:r>
    </w:p>
    <w:p w:rsidR="00AD06F5" w:rsidRPr="00AD06F5" w:rsidRDefault="00AD06F5" w:rsidP="00AD06F5">
      <w:pPr>
        <w:rPr>
          <w:color w:val="000000"/>
          <w:sz w:val="24"/>
          <w:szCs w:val="24"/>
        </w:rPr>
      </w:pPr>
      <w:r w:rsidRPr="00AD06F5">
        <w:rPr>
          <w:color w:val="000000"/>
          <w:sz w:val="24"/>
          <w:szCs w:val="24"/>
        </w:rPr>
        <w:t xml:space="preserve">городского поселения </w:t>
      </w:r>
      <w:proofErr w:type="gramStart"/>
      <w:r w:rsidRPr="00AD06F5">
        <w:rPr>
          <w:color w:val="000000"/>
          <w:sz w:val="24"/>
          <w:szCs w:val="24"/>
        </w:rPr>
        <w:t>Пионерский</w:t>
      </w:r>
      <w:proofErr w:type="gramEnd"/>
      <w:r w:rsidRPr="00AD06F5">
        <w:rPr>
          <w:color w:val="000000"/>
          <w:sz w:val="24"/>
          <w:szCs w:val="24"/>
        </w:rPr>
        <w:t xml:space="preserve">                                                                       И.С. </w:t>
      </w:r>
      <w:proofErr w:type="spellStart"/>
      <w:r w:rsidRPr="00AD06F5">
        <w:rPr>
          <w:color w:val="000000"/>
          <w:sz w:val="24"/>
          <w:szCs w:val="24"/>
        </w:rPr>
        <w:t>Татарчук</w:t>
      </w:r>
      <w:proofErr w:type="spellEnd"/>
    </w:p>
    <w:p w:rsidR="00AD06F5" w:rsidRPr="00AD06F5" w:rsidRDefault="00AD06F5" w:rsidP="00AD06F5">
      <w:pPr>
        <w:rPr>
          <w:color w:val="000000"/>
          <w:sz w:val="24"/>
          <w:szCs w:val="24"/>
        </w:rPr>
      </w:pPr>
    </w:p>
    <w:p w:rsidR="00AD06F5" w:rsidRPr="00AD06F5" w:rsidRDefault="00AD06F5" w:rsidP="00AD06F5">
      <w:pPr>
        <w:ind w:right="-1"/>
        <w:rPr>
          <w:color w:val="000000"/>
          <w:sz w:val="24"/>
          <w:szCs w:val="24"/>
        </w:rPr>
        <w:sectPr w:rsidR="00AD06F5" w:rsidRPr="00AD06F5" w:rsidSect="00A005BB">
          <w:headerReference w:type="default" r:id="rId10"/>
          <w:footerReference w:type="default" r:id="rId11"/>
          <w:headerReference w:type="first" r:id="rId12"/>
          <w:pgSz w:w="11906" w:h="16838"/>
          <w:pgMar w:top="1276" w:right="851" w:bottom="426" w:left="1701" w:header="709" w:footer="709" w:gutter="0"/>
          <w:cols w:space="708"/>
          <w:titlePg/>
          <w:docGrid w:linePitch="381"/>
        </w:sectPr>
      </w:pPr>
      <w:r w:rsidRPr="00AD06F5">
        <w:rPr>
          <w:color w:val="000000"/>
          <w:sz w:val="24"/>
          <w:szCs w:val="24"/>
        </w:rPr>
        <w:t>Глава городского поселения Пионерский                                                            В.С. Зубчик</w:t>
      </w:r>
    </w:p>
    <w:p w:rsidR="00C97AEA" w:rsidRPr="00C97AEA" w:rsidRDefault="00C97AEA" w:rsidP="00C97AEA">
      <w:pPr>
        <w:shd w:val="clear" w:color="auto" w:fill="FFFFFF"/>
        <w:jc w:val="right"/>
        <w:rPr>
          <w:sz w:val="24"/>
          <w:szCs w:val="24"/>
        </w:rPr>
      </w:pPr>
      <w:r w:rsidRPr="00C97AEA">
        <w:rPr>
          <w:sz w:val="24"/>
          <w:szCs w:val="24"/>
        </w:rPr>
        <w:lastRenderedPageBreak/>
        <w:t>Приложение</w:t>
      </w:r>
    </w:p>
    <w:p w:rsidR="00C97AEA" w:rsidRPr="00C97AEA" w:rsidRDefault="00103572" w:rsidP="00C97AEA">
      <w:pPr>
        <w:shd w:val="clear" w:color="auto" w:fill="FFFFFF"/>
        <w:ind w:left="5103"/>
        <w:jc w:val="right"/>
        <w:rPr>
          <w:sz w:val="24"/>
          <w:szCs w:val="24"/>
        </w:rPr>
      </w:pPr>
      <w:r>
        <w:rPr>
          <w:sz w:val="24"/>
          <w:szCs w:val="24"/>
        </w:rPr>
        <w:t>к р</w:t>
      </w:r>
      <w:r w:rsidR="00C97AEA" w:rsidRPr="00C97AEA">
        <w:rPr>
          <w:sz w:val="24"/>
          <w:szCs w:val="24"/>
        </w:rPr>
        <w:t xml:space="preserve">ешению Совета депутатов </w:t>
      </w:r>
    </w:p>
    <w:p w:rsidR="00C97AEA" w:rsidRPr="00C97AEA" w:rsidRDefault="00C97AEA" w:rsidP="00C97AEA">
      <w:pPr>
        <w:shd w:val="clear" w:color="auto" w:fill="FFFFFF"/>
        <w:ind w:left="5103"/>
        <w:jc w:val="right"/>
        <w:rPr>
          <w:sz w:val="24"/>
          <w:szCs w:val="24"/>
        </w:rPr>
      </w:pPr>
      <w:r w:rsidRPr="00C97AEA">
        <w:rPr>
          <w:sz w:val="24"/>
          <w:szCs w:val="24"/>
        </w:rPr>
        <w:t xml:space="preserve">городского поселения </w:t>
      </w:r>
      <w:proofErr w:type="gramStart"/>
      <w:r>
        <w:rPr>
          <w:sz w:val="24"/>
          <w:szCs w:val="24"/>
        </w:rPr>
        <w:t>Пионерский</w:t>
      </w:r>
      <w:proofErr w:type="gramEnd"/>
    </w:p>
    <w:p w:rsidR="00C97AEA" w:rsidRPr="00C97AEA" w:rsidRDefault="00C97AEA" w:rsidP="00C97AEA">
      <w:pPr>
        <w:shd w:val="clear" w:color="auto" w:fill="FFFFFF"/>
        <w:ind w:left="5760" w:hanging="10"/>
        <w:jc w:val="right"/>
        <w:rPr>
          <w:sz w:val="24"/>
          <w:szCs w:val="24"/>
        </w:rPr>
      </w:pPr>
      <w:r w:rsidRPr="00C97AEA">
        <w:rPr>
          <w:sz w:val="24"/>
          <w:szCs w:val="24"/>
        </w:rPr>
        <w:t xml:space="preserve">от  </w:t>
      </w:r>
      <w:r w:rsidR="0085236D">
        <w:rPr>
          <w:sz w:val="24"/>
          <w:szCs w:val="24"/>
        </w:rPr>
        <w:t>«14</w:t>
      </w:r>
      <w:r w:rsidR="00103572">
        <w:rPr>
          <w:sz w:val="24"/>
          <w:szCs w:val="24"/>
        </w:rPr>
        <w:t xml:space="preserve">» октября </w:t>
      </w:r>
      <w:r w:rsidRPr="00C97AEA">
        <w:rPr>
          <w:sz w:val="24"/>
          <w:szCs w:val="24"/>
        </w:rPr>
        <w:t xml:space="preserve">2021 </w:t>
      </w:r>
      <w:r w:rsidR="00103572">
        <w:rPr>
          <w:sz w:val="24"/>
          <w:szCs w:val="24"/>
        </w:rPr>
        <w:t xml:space="preserve">г. </w:t>
      </w:r>
      <w:r w:rsidRPr="00C97AEA">
        <w:rPr>
          <w:sz w:val="24"/>
          <w:szCs w:val="24"/>
        </w:rPr>
        <w:t xml:space="preserve">  № </w:t>
      </w:r>
      <w:r w:rsidR="0085236D">
        <w:rPr>
          <w:sz w:val="24"/>
          <w:szCs w:val="24"/>
        </w:rPr>
        <w:t>193</w:t>
      </w:r>
      <w:r w:rsidRPr="00C97AEA">
        <w:rPr>
          <w:sz w:val="24"/>
          <w:szCs w:val="24"/>
        </w:rPr>
        <w:t xml:space="preserve">                                                                                                                                                                                                                                                                                                                                                                                                                                                                                                                                                                                                                                                                                                                                                                                                                                                                                                                                                                                                                                           </w:t>
      </w:r>
    </w:p>
    <w:p w:rsidR="00C97AEA" w:rsidRPr="00C97AEA" w:rsidRDefault="00C97AEA" w:rsidP="00C97AEA">
      <w:pPr>
        <w:jc w:val="center"/>
        <w:rPr>
          <w:b/>
          <w:bCs/>
          <w:sz w:val="24"/>
          <w:szCs w:val="24"/>
        </w:rPr>
      </w:pPr>
      <w:r w:rsidRPr="00C97AEA">
        <w:rPr>
          <w:b/>
          <w:bCs/>
          <w:sz w:val="24"/>
          <w:szCs w:val="24"/>
        </w:rPr>
        <w:t>Положение</w:t>
      </w:r>
    </w:p>
    <w:p w:rsidR="00C97AEA" w:rsidRPr="00C97AEA" w:rsidRDefault="00C97AEA" w:rsidP="00C97AEA">
      <w:pPr>
        <w:jc w:val="center"/>
        <w:rPr>
          <w:b/>
          <w:bCs/>
          <w:sz w:val="24"/>
          <w:szCs w:val="24"/>
        </w:rPr>
      </w:pPr>
      <w:r w:rsidRPr="00C97AEA">
        <w:rPr>
          <w:b/>
          <w:bCs/>
          <w:sz w:val="24"/>
          <w:szCs w:val="24"/>
        </w:rPr>
        <w:t xml:space="preserve">о муниципальном контроле в сфере благоустройства на территории </w:t>
      </w:r>
      <w:r w:rsidRPr="00C97AEA">
        <w:rPr>
          <w:b/>
          <w:sz w:val="24"/>
          <w:szCs w:val="24"/>
        </w:rPr>
        <w:t xml:space="preserve">городского поселения </w:t>
      </w:r>
      <w:proofErr w:type="gramStart"/>
      <w:r>
        <w:rPr>
          <w:b/>
          <w:sz w:val="24"/>
          <w:szCs w:val="24"/>
        </w:rPr>
        <w:t>Пионерский</w:t>
      </w:r>
      <w:proofErr w:type="gramEnd"/>
    </w:p>
    <w:p w:rsidR="00C97AEA" w:rsidRPr="00C97AEA" w:rsidRDefault="00C97AEA" w:rsidP="00C97AEA">
      <w:pPr>
        <w:autoSpaceDE w:val="0"/>
        <w:autoSpaceDN w:val="0"/>
        <w:adjustRightInd w:val="0"/>
        <w:rPr>
          <w:bCs/>
          <w:sz w:val="24"/>
          <w:szCs w:val="24"/>
        </w:rPr>
      </w:pPr>
    </w:p>
    <w:p w:rsidR="00C97AEA" w:rsidRPr="00C97AEA" w:rsidRDefault="00C97AEA" w:rsidP="00C97AEA">
      <w:pPr>
        <w:autoSpaceDE w:val="0"/>
        <w:autoSpaceDN w:val="0"/>
        <w:adjustRightInd w:val="0"/>
        <w:jc w:val="center"/>
        <w:rPr>
          <w:b/>
          <w:sz w:val="24"/>
          <w:szCs w:val="24"/>
        </w:rPr>
      </w:pPr>
      <w:r w:rsidRPr="00C97AEA">
        <w:rPr>
          <w:b/>
          <w:sz w:val="24"/>
          <w:szCs w:val="24"/>
          <w:lang w:val="en-US"/>
        </w:rPr>
        <w:t>I</w:t>
      </w:r>
      <w:r w:rsidRPr="00C97AEA">
        <w:rPr>
          <w:b/>
          <w:sz w:val="24"/>
          <w:szCs w:val="24"/>
        </w:rPr>
        <w:t>. Общие положения</w:t>
      </w:r>
    </w:p>
    <w:p w:rsidR="00C97AEA" w:rsidRPr="00C97AEA" w:rsidRDefault="00C97AEA" w:rsidP="00C97AEA">
      <w:pPr>
        <w:autoSpaceDE w:val="0"/>
        <w:autoSpaceDN w:val="0"/>
        <w:adjustRightInd w:val="0"/>
        <w:ind w:firstLine="900"/>
        <w:jc w:val="both"/>
        <w:rPr>
          <w:sz w:val="24"/>
          <w:szCs w:val="24"/>
        </w:rPr>
      </w:pP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1. Положение о муниципальном контроле в сфере благоустройства на территории городского поселения </w:t>
      </w:r>
      <w:r>
        <w:rPr>
          <w:sz w:val="24"/>
          <w:szCs w:val="24"/>
        </w:rPr>
        <w:t>Пионерский</w:t>
      </w:r>
      <w:r w:rsidRPr="00C97AEA">
        <w:rPr>
          <w:sz w:val="24"/>
          <w:szCs w:val="24"/>
        </w:rPr>
        <w:t xml:space="preserve"> (далее - Положение) устанавливает порядок организации и осуществления муниципального контроля в сфере благоустройства на территории городского поселения </w:t>
      </w:r>
      <w:r>
        <w:rPr>
          <w:sz w:val="24"/>
          <w:szCs w:val="24"/>
        </w:rPr>
        <w:t>Пионерский</w:t>
      </w:r>
      <w:r w:rsidRPr="00C97AEA">
        <w:rPr>
          <w:sz w:val="24"/>
          <w:szCs w:val="24"/>
        </w:rPr>
        <w:t>.</w:t>
      </w:r>
    </w:p>
    <w:p w:rsidR="00C97AEA" w:rsidRPr="00C97AEA" w:rsidRDefault="00C97AEA" w:rsidP="00C97AEA">
      <w:pPr>
        <w:widowControl w:val="0"/>
        <w:autoSpaceDE w:val="0"/>
        <w:autoSpaceDN w:val="0"/>
        <w:jc w:val="both"/>
        <w:rPr>
          <w:sz w:val="24"/>
          <w:szCs w:val="24"/>
        </w:rPr>
      </w:pPr>
      <w:r w:rsidRPr="00C97AEA">
        <w:rPr>
          <w:sz w:val="24"/>
          <w:szCs w:val="24"/>
        </w:rPr>
        <w:t xml:space="preserve">             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w:t>
      </w:r>
      <w:r w:rsidR="00103572">
        <w:rPr>
          <w:sz w:val="24"/>
          <w:szCs w:val="24"/>
        </w:rPr>
        <w:t xml:space="preserve"> </w:t>
      </w:r>
      <w:r w:rsidRPr="00C97AEA">
        <w:rPr>
          <w:sz w:val="24"/>
          <w:szCs w:val="24"/>
        </w:rPr>
        <w:t>№ 248-ФЗ «О государственном контроле (надзоре) и муниципальном контроле в Российской Федерации»</w:t>
      </w:r>
      <w:r w:rsidRPr="00C97AEA">
        <w:rPr>
          <w:rFonts w:ascii="Calibri" w:hAnsi="Calibri" w:cs="Calibri"/>
          <w:sz w:val="24"/>
          <w:szCs w:val="24"/>
        </w:rPr>
        <w:t xml:space="preserve"> </w:t>
      </w:r>
      <w:r w:rsidRPr="00C97AEA">
        <w:rPr>
          <w:sz w:val="24"/>
          <w:szCs w:val="24"/>
        </w:rPr>
        <w:t>(далее – Федеральный закон №248-ФЗ).</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3. Муниципальный контроль в сфере благоустройства (далее – муниципальный контроль) на территории городского поселения </w:t>
      </w:r>
      <w:r>
        <w:rPr>
          <w:sz w:val="24"/>
          <w:szCs w:val="24"/>
        </w:rPr>
        <w:t>Пионерский</w:t>
      </w:r>
      <w:r w:rsidRPr="00C97AEA">
        <w:rPr>
          <w:sz w:val="24"/>
          <w:szCs w:val="24"/>
        </w:rPr>
        <w:t xml:space="preserve"> осуществляется Администрацией городского поселения </w:t>
      </w:r>
      <w:r>
        <w:rPr>
          <w:sz w:val="24"/>
          <w:szCs w:val="24"/>
        </w:rPr>
        <w:t>Пионерский</w:t>
      </w:r>
      <w:r w:rsidRPr="00C97AEA">
        <w:rPr>
          <w:sz w:val="24"/>
          <w:szCs w:val="24"/>
        </w:rPr>
        <w:t xml:space="preserve"> (далее – контрольный орган).</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4. Должностными лицами, уполномоченными на осуществление муниципального контроля (далее – должностные лица) являются сотрудники Администрации городского поселения </w:t>
      </w:r>
      <w:proofErr w:type="gramStart"/>
      <w:r>
        <w:rPr>
          <w:sz w:val="24"/>
          <w:szCs w:val="24"/>
        </w:rPr>
        <w:t>Пионерский</w:t>
      </w:r>
      <w:proofErr w:type="gramEnd"/>
      <w:r w:rsidRPr="00C97AEA">
        <w:rPr>
          <w:sz w:val="24"/>
          <w:szCs w:val="24"/>
        </w:rPr>
        <w:t>.</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5. Должностные лица при осуществлении муниципального контроля реализуют права и </w:t>
      </w:r>
      <w:proofErr w:type="gramStart"/>
      <w:r w:rsidRPr="00C97AEA">
        <w:rPr>
          <w:sz w:val="24"/>
          <w:szCs w:val="24"/>
        </w:rPr>
        <w:t>несут обязанности</w:t>
      </w:r>
      <w:proofErr w:type="gramEnd"/>
      <w:r w:rsidRPr="00C97AEA">
        <w:rPr>
          <w:sz w:val="24"/>
          <w:szCs w:val="24"/>
        </w:rPr>
        <w:t xml:space="preserve">, соблюдают ограничения и запреты, установленные Федеральным законом №248-ФЗ. </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6. </w:t>
      </w:r>
      <w:proofErr w:type="gramStart"/>
      <w:r w:rsidRPr="00C97AEA">
        <w:rPr>
          <w:sz w:val="24"/>
          <w:szCs w:val="24"/>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территории городского поселения </w:t>
      </w:r>
      <w:r>
        <w:rPr>
          <w:sz w:val="24"/>
          <w:szCs w:val="24"/>
        </w:rPr>
        <w:t>Пионерский</w:t>
      </w:r>
      <w:r w:rsidRPr="00C97AEA">
        <w:rPr>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D855C0" w:rsidRPr="00A42037" w:rsidRDefault="00D855C0" w:rsidP="00D855C0">
      <w:pPr>
        <w:ind w:firstLine="709"/>
        <w:jc w:val="both"/>
        <w:rPr>
          <w:rFonts w:ascii="PT Astra Serif" w:hAnsi="PT Astra Serif"/>
          <w:sz w:val="24"/>
          <w:szCs w:val="24"/>
        </w:rPr>
      </w:pPr>
      <w:r>
        <w:rPr>
          <w:rFonts w:ascii="PT Astra Serif" w:hAnsi="PT Astra Serif"/>
          <w:sz w:val="24"/>
          <w:szCs w:val="24"/>
        </w:rPr>
        <w:t>7</w:t>
      </w:r>
      <w:r w:rsidRPr="00A42037">
        <w:rPr>
          <w:rFonts w:ascii="PT Astra Serif" w:hAnsi="PT Astra Serif"/>
          <w:sz w:val="24"/>
          <w:szCs w:val="24"/>
        </w:rPr>
        <w:t>. Объектами муниципального контроля являются:</w:t>
      </w:r>
    </w:p>
    <w:p w:rsidR="00D855C0" w:rsidRPr="00A42037" w:rsidRDefault="00D855C0" w:rsidP="00D855C0">
      <w:pPr>
        <w:ind w:firstLine="709"/>
        <w:jc w:val="both"/>
        <w:rPr>
          <w:rFonts w:ascii="PT Astra Serif" w:hAnsi="PT Astra Serif"/>
          <w:sz w:val="24"/>
          <w:szCs w:val="24"/>
        </w:rPr>
      </w:pPr>
      <w:r w:rsidRPr="00A42037">
        <w:rPr>
          <w:rFonts w:ascii="PT Astra Serif" w:hAnsi="PT Astra Serif"/>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855C0" w:rsidRPr="00A42037" w:rsidRDefault="00D855C0" w:rsidP="00D855C0">
      <w:pPr>
        <w:ind w:firstLine="709"/>
        <w:jc w:val="both"/>
        <w:rPr>
          <w:rFonts w:ascii="PT Astra Serif" w:hAnsi="PT Astra Serif"/>
          <w:sz w:val="24"/>
          <w:szCs w:val="24"/>
        </w:rPr>
      </w:pPr>
      <w:r w:rsidRPr="00A42037">
        <w:rPr>
          <w:rFonts w:ascii="PT Astra Serif" w:hAnsi="PT Astra Serif"/>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D855C0" w:rsidRDefault="00D855C0" w:rsidP="00D855C0">
      <w:pPr>
        <w:ind w:firstLine="709"/>
        <w:jc w:val="both"/>
        <w:rPr>
          <w:rFonts w:ascii="PT Astra Serif" w:hAnsi="PT Astra Serif"/>
          <w:sz w:val="24"/>
          <w:szCs w:val="24"/>
        </w:rPr>
      </w:pPr>
      <w:proofErr w:type="gramStart"/>
      <w:r w:rsidRPr="00A42037">
        <w:rPr>
          <w:rFonts w:ascii="PT Astra Serif" w:hAnsi="PT Astra Serif"/>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w:t>
      </w:r>
      <w:proofErr w:type="gramEnd"/>
      <w:r w:rsidRPr="00A42037">
        <w:rPr>
          <w:rFonts w:ascii="PT Astra Serif" w:hAnsi="PT Astra Serif"/>
          <w:sz w:val="24"/>
          <w:szCs w:val="24"/>
        </w:rPr>
        <w:t xml:space="preserve"> требования (дале</w:t>
      </w:r>
      <w:r>
        <w:rPr>
          <w:rFonts w:ascii="PT Astra Serif" w:hAnsi="PT Astra Serif"/>
          <w:sz w:val="24"/>
          <w:szCs w:val="24"/>
        </w:rPr>
        <w:t>е - производственные объекты).</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(пункт 7 решением Совета депутатов городского поселения Пионерский от 07.06.2023 № 42 изложен в новой редакции)</w:t>
      </w:r>
    </w:p>
    <w:p w:rsidR="00C97AEA" w:rsidRPr="00C97AEA" w:rsidRDefault="00C97AEA" w:rsidP="00C97AEA">
      <w:pPr>
        <w:autoSpaceDE w:val="0"/>
        <w:autoSpaceDN w:val="0"/>
        <w:adjustRightInd w:val="0"/>
        <w:ind w:firstLine="900"/>
        <w:jc w:val="both"/>
        <w:rPr>
          <w:sz w:val="24"/>
          <w:szCs w:val="24"/>
        </w:rPr>
      </w:pPr>
      <w:r w:rsidRPr="00C97AEA">
        <w:rPr>
          <w:sz w:val="24"/>
          <w:szCs w:val="24"/>
        </w:rPr>
        <w:t xml:space="preserve">8. Контрольный орган обеспечивает учет объектов контроля в соответствии с настоящим положением посредством: </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перечня объе</w:t>
      </w:r>
      <w:r w:rsidR="00103572">
        <w:rPr>
          <w:sz w:val="24"/>
          <w:szCs w:val="24"/>
        </w:rPr>
        <w:t>ктов контроля, размещенного на о</w:t>
      </w:r>
      <w:r w:rsidRPr="00C97AEA">
        <w:rPr>
          <w:sz w:val="24"/>
          <w:szCs w:val="24"/>
        </w:rPr>
        <w:t xml:space="preserve">фициальном информационном портале органов местного самоуправления городского поселения </w:t>
      </w:r>
      <w:r>
        <w:rPr>
          <w:sz w:val="24"/>
          <w:szCs w:val="24"/>
        </w:rPr>
        <w:t>Пионерский</w:t>
      </w:r>
      <w:r w:rsidRPr="00C97AEA">
        <w:rPr>
          <w:sz w:val="24"/>
          <w:szCs w:val="24"/>
        </w:rPr>
        <w:t xml:space="preserve"> в сети «Интернет»;</w:t>
      </w:r>
    </w:p>
    <w:p w:rsidR="00C97AEA" w:rsidRPr="00C97AEA" w:rsidRDefault="00C97AEA" w:rsidP="00C97AEA">
      <w:pPr>
        <w:widowControl w:val="0"/>
        <w:autoSpaceDE w:val="0"/>
        <w:autoSpaceDN w:val="0"/>
        <w:jc w:val="both"/>
        <w:rPr>
          <w:sz w:val="24"/>
          <w:szCs w:val="24"/>
        </w:rPr>
      </w:pPr>
      <w:r w:rsidRPr="00C97AEA">
        <w:rPr>
          <w:sz w:val="24"/>
          <w:szCs w:val="24"/>
        </w:rPr>
        <w:lastRenderedPageBreak/>
        <w:t xml:space="preserve"> </w:t>
      </w:r>
      <w:r w:rsidRPr="00C97AEA">
        <w:rPr>
          <w:sz w:val="24"/>
          <w:szCs w:val="24"/>
        </w:rPr>
        <w:tab/>
        <w:t xml:space="preserve">иных федеральных или региональных информационных систем, </w:t>
      </w:r>
      <w:r w:rsidRPr="00C97AEA">
        <w:rPr>
          <w:sz w:val="24"/>
          <w:szCs w:val="24"/>
        </w:rPr>
        <w:br/>
        <w:t>в том числе путем получения сведений в порядке межведомственного информационного взаимодействия.</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 xml:space="preserve">  9.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97AEA">
        <w:rPr>
          <w:sz w:val="24"/>
          <w:szCs w:val="24"/>
        </w:rPr>
        <w:t>также</w:t>
      </w:r>
      <w:proofErr w:type="gramEnd"/>
      <w:r w:rsidRPr="00C97AEA">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Перечень объектов контроля содержит следующую информацию:</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2) основной государственный регистрационный номер;</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3) идентификационный номер налогоплательщика;</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4) наименование объекта контроля (при наличии);</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5) место нахождения объекта контроля;</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97AEA" w:rsidRPr="00C97AEA" w:rsidRDefault="00C97AEA" w:rsidP="00C97AEA">
      <w:pPr>
        <w:widowControl w:val="0"/>
        <w:autoSpaceDE w:val="0"/>
        <w:autoSpaceDN w:val="0"/>
        <w:jc w:val="both"/>
        <w:rPr>
          <w:sz w:val="24"/>
          <w:szCs w:val="24"/>
        </w:rPr>
      </w:pPr>
      <w:r w:rsidRPr="00C97AEA">
        <w:rPr>
          <w:sz w:val="24"/>
          <w:szCs w:val="24"/>
        </w:rPr>
        <w:t xml:space="preserve"> </w:t>
      </w:r>
      <w:r w:rsidRPr="00C97AEA">
        <w:rPr>
          <w:sz w:val="24"/>
          <w:szCs w:val="24"/>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C97AEA" w:rsidRPr="00C97AEA" w:rsidRDefault="00C97AEA" w:rsidP="00C97AEA">
      <w:pPr>
        <w:autoSpaceDE w:val="0"/>
        <w:autoSpaceDN w:val="0"/>
        <w:adjustRightInd w:val="0"/>
        <w:jc w:val="both"/>
        <w:rPr>
          <w:rFonts w:eastAsia="Calibri"/>
          <w:sz w:val="24"/>
          <w:szCs w:val="24"/>
          <w:lang w:eastAsia="en-US"/>
        </w:rPr>
      </w:pPr>
      <w:r w:rsidRPr="00C97AEA">
        <w:rPr>
          <w:sz w:val="24"/>
          <w:szCs w:val="24"/>
        </w:rPr>
        <w:t xml:space="preserve">            10. Под контролируемыми лицами при осуществлении муниципального контроля в соответствии со статьей 31 Федерального закона №248-ФЗ, </w:t>
      </w:r>
      <w:r w:rsidRPr="00C97AEA">
        <w:rPr>
          <w:rFonts w:eastAsia="Calibri"/>
          <w:sz w:val="24"/>
          <w:szCs w:val="24"/>
          <w:lang w:eastAsia="en-US"/>
        </w:rPr>
        <w:t xml:space="preserve">понимаются граждане и организации, деятельность, действия или </w:t>
      </w:r>
      <w:proofErr w:type="gramStart"/>
      <w:r w:rsidRPr="00C97AEA">
        <w:rPr>
          <w:rFonts w:eastAsia="Calibri"/>
          <w:sz w:val="24"/>
          <w:szCs w:val="24"/>
          <w:lang w:eastAsia="en-US"/>
        </w:rPr>
        <w:t>результаты</w:t>
      </w:r>
      <w:proofErr w:type="gramEnd"/>
      <w:r w:rsidRPr="00C97AEA">
        <w:rPr>
          <w:rFonts w:eastAsia="Calibri"/>
          <w:sz w:val="24"/>
          <w:szCs w:val="24"/>
          <w:lang w:eastAsia="en-US"/>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11. Контролируемые лица при осуществлении муниципального контроля реализуют права и </w:t>
      </w:r>
      <w:proofErr w:type="gramStart"/>
      <w:r w:rsidRPr="00C97AEA">
        <w:rPr>
          <w:sz w:val="24"/>
          <w:szCs w:val="24"/>
        </w:rPr>
        <w:t>несут обязанности</w:t>
      </w:r>
      <w:proofErr w:type="gramEnd"/>
      <w:r w:rsidRPr="00C97AEA">
        <w:rPr>
          <w:sz w:val="24"/>
          <w:szCs w:val="24"/>
        </w:rPr>
        <w:t>, установленные Федеральным   законом №248-ФЗ.</w:t>
      </w:r>
    </w:p>
    <w:p w:rsidR="00C97AEA" w:rsidRPr="00C97AEA" w:rsidRDefault="00C97AEA" w:rsidP="00C97AEA">
      <w:pPr>
        <w:autoSpaceDE w:val="0"/>
        <w:autoSpaceDN w:val="0"/>
        <w:adjustRightInd w:val="0"/>
        <w:ind w:firstLine="851"/>
        <w:jc w:val="both"/>
        <w:rPr>
          <w:sz w:val="24"/>
          <w:szCs w:val="24"/>
        </w:rPr>
      </w:pPr>
      <w:r w:rsidRPr="00C97AEA">
        <w:rPr>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№248-ФЗ.</w:t>
      </w:r>
    </w:p>
    <w:p w:rsidR="00D855C0" w:rsidRPr="00D855C0" w:rsidRDefault="00C97AEA" w:rsidP="00D855C0">
      <w:pPr>
        <w:ind w:firstLine="709"/>
        <w:jc w:val="both"/>
        <w:rPr>
          <w:rFonts w:ascii="PT Astra Serif" w:hAnsi="PT Astra Serif"/>
          <w:i/>
          <w:sz w:val="24"/>
          <w:szCs w:val="24"/>
        </w:rPr>
      </w:pPr>
      <w:r w:rsidRPr="00C97AEA">
        <w:rPr>
          <w:sz w:val="24"/>
          <w:szCs w:val="24"/>
        </w:rPr>
        <w:t xml:space="preserve">13. </w:t>
      </w:r>
      <w:r w:rsidR="00D855C0" w:rsidRPr="00D855C0">
        <w:rPr>
          <w:rFonts w:ascii="PT Astra Serif" w:hAnsi="PT Astra Serif"/>
          <w:i/>
          <w:sz w:val="24"/>
          <w:szCs w:val="24"/>
        </w:rPr>
        <w:t xml:space="preserve">пункт </w:t>
      </w:r>
      <w:r w:rsidR="00D855C0">
        <w:rPr>
          <w:rFonts w:ascii="PT Astra Serif" w:hAnsi="PT Astra Serif"/>
          <w:i/>
          <w:sz w:val="24"/>
          <w:szCs w:val="24"/>
        </w:rPr>
        <w:t>13</w:t>
      </w:r>
      <w:r w:rsidR="00D855C0" w:rsidRPr="00D855C0">
        <w:rPr>
          <w:rFonts w:ascii="PT Astra Serif" w:hAnsi="PT Astra Serif"/>
          <w:i/>
          <w:sz w:val="24"/>
          <w:szCs w:val="24"/>
        </w:rPr>
        <w:t xml:space="preserve"> решением Совета депутатов городского поселения Пионерский от 07.06.2023 № 42 </w:t>
      </w:r>
      <w:r w:rsidR="00D855C0">
        <w:rPr>
          <w:rFonts w:ascii="PT Astra Serif" w:hAnsi="PT Astra Serif"/>
          <w:i/>
          <w:sz w:val="24"/>
          <w:szCs w:val="24"/>
        </w:rPr>
        <w:t>признан утратившим силу</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14. Внеплановые контрольные мероприятия проводятся с учетом особенностей, установленных </w:t>
      </w:r>
      <w:hyperlink r:id="rId13" w:history="1">
        <w:r w:rsidRPr="00C97AEA">
          <w:rPr>
            <w:color w:val="0000FF"/>
            <w:sz w:val="24"/>
            <w:szCs w:val="24"/>
            <w:u w:val="single"/>
          </w:rPr>
          <w:t>статьей</w:t>
        </w:r>
      </w:hyperlink>
      <w:r w:rsidRPr="00C97AEA">
        <w:rPr>
          <w:sz w:val="24"/>
          <w:szCs w:val="24"/>
        </w:rPr>
        <w:t xml:space="preserve"> </w:t>
      </w:r>
      <w:hyperlink r:id="rId14" w:history="1">
        <w:r w:rsidRPr="00C97AEA">
          <w:rPr>
            <w:color w:val="0000FF"/>
            <w:sz w:val="24"/>
            <w:szCs w:val="24"/>
            <w:u w:val="single"/>
          </w:rPr>
          <w:t>66</w:t>
        </w:r>
      </w:hyperlink>
      <w:r w:rsidRPr="00C97AEA">
        <w:rPr>
          <w:sz w:val="24"/>
          <w:szCs w:val="24"/>
        </w:rPr>
        <w:t xml:space="preserve"> Федерального закона №248-ФЗ.</w:t>
      </w:r>
    </w:p>
    <w:p w:rsidR="00C97AEA" w:rsidRPr="00C97AEA" w:rsidRDefault="00C97AEA" w:rsidP="00C97AEA">
      <w:pPr>
        <w:autoSpaceDE w:val="0"/>
        <w:autoSpaceDN w:val="0"/>
        <w:adjustRightInd w:val="0"/>
        <w:ind w:firstLine="851"/>
        <w:jc w:val="both"/>
        <w:rPr>
          <w:sz w:val="24"/>
          <w:szCs w:val="24"/>
        </w:rPr>
      </w:pPr>
      <w:r w:rsidRPr="00C97AEA">
        <w:rPr>
          <w:sz w:val="24"/>
          <w:szCs w:val="24"/>
        </w:rPr>
        <w:t>15. Оценка результативности и эффективности муниципального контроля осуществляется в соответствии со статьей 30 Федерального закона №248-ФЗ.</w:t>
      </w:r>
    </w:p>
    <w:p w:rsidR="00C97AEA" w:rsidRPr="00C97AEA" w:rsidRDefault="00C97AEA" w:rsidP="00C97AEA">
      <w:pPr>
        <w:autoSpaceDE w:val="0"/>
        <w:autoSpaceDN w:val="0"/>
        <w:adjustRightInd w:val="0"/>
        <w:ind w:firstLine="851"/>
        <w:jc w:val="both"/>
        <w:rPr>
          <w:sz w:val="24"/>
          <w:szCs w:val="24"/>
        </w:rPr>
      </w:pPr>
      <w:r w:rsidRPr="00C97AEA">
        <w:rPr>
          <w:sz w:val="24"/>
          <w:szCs w:val="24"/>
        </w:rPr>
        <w:t xml:space="preserve">16. Ключевые показатели муниципального контроля и их целевые значения, индикативные показатели утверждаются решением Совета депутатов городского поселения </w:t>
      </w:r>
      <w:proofErr w:type="gramStart"/>
      <w:r>
        <w:rPr>
          <w:sz w:val="24"/>
          <w:szCs w:val="24"/>
        </w:rPr>
        <w:t>Пионерский</w:t>
      </w:r>
      <w:proofErr w:type="gramEnd"/>
      <w:r w:rsidRPr="00C97AEA">
        <w:rPr>
          <w:sz w:val="24"/>
          <w:szCs w:val="24"/>
        </w:rPr>
        <w:t>.</w:t>
      </w:r>
    </w:p>
    <w:p w:rsidR="00C97AEA" w:rsidRPr="00C97AEA" w:rsidRDefault="00C97AEA" w:rsidP="00C97AEA">
      <w:pPr>
        <w:autoSpaceDE w:val="0"/>
        <w:autoSpaceDN w:val="0"/>
        <w:adjustRightInd w:val="0"/>
        <w:ind w:firstLine="851"/>
        <w:jc w:val="both"/>
        <w:rPr>
          <w:sz w:val="24"/>
          <w:szCs w:val="24"/>
        </w:rPr>
      </w:pPr>
      <w:r w:rsidRPr="00C97AEA">
        <w:rPr>
          <w:sz w:val="24"/>
          <w:szCs w:val="24"/>
        </w:rPr>
        <w:t>17. Досудебный порядок подачи жалоб, установленный главой 9 Федерального закона №248-ФЗ, при осуществлении муниципального контроля не применяется.</w:t>
      </w:r>
    </w:p>
    <w:p w:rsidR="00C97AEA" w:rsidRPr="00C97AEA" w:rsidRDefault="00C97AEA" w:rsidP="00C97AEA">
      <w:pPr>
        <w:autoSpaceDE w:val="0"/>
        <w:autoSpaceDN w:val="0"/>
        <w:adjustRightInd w:val="0"/>
        <w:ind w:firstLine="851"/>
        <w:jc w:val="center"/>
        <w:rPr>
          <w:sz w:val="24"/>
          <w:szCs w:val="24"/>
        </w:rPr>
      </w:pPr>
    </w:p>
    <w:p w:rsidR="00C97AEA" w:rsidRPr="00C97AEA" w:rsidRDefault="00C97AEA" w:rsidP="00C97AEA">
      <w:pPr>
        <w:autoSpaceDE w:val="0"/>
        <w:autoSpaceDN w:val="0"/>
        <w:adjustRightInd w:val="0"/>
        <w:ind w:firstLine="851"/>
        <w:jc w:val="center"/>
        <w:rPr>
          <w:b/>
          <w:sz w:val="24"/>
          <w:szCs w:val="24"/>
        </w:rPr>
      </w:pPr>
      <w:r w:rsidRPr="00C97AEA">
        <w:rPr>
          <w:b/>
          <w:sz w:val="24"/>
          <w:szCs w:val="24"/>
          <w:lang w:val="en-US"/>
        </w:rPr>
        <w:t>II</w:t>
      </w:r>
      <w:r w:rsidRPr="00C97AEA">
        <w:rPr>
          <w:b/>
          <w:sz w:val="24"/>
          <w:szCs w:val="24"/>
        </w:rPr>
        <w:t xml:space="preserve">. Профилактика рисков причинения вреда (ущерба) </w:t>
      </w:r>
    </w:p>
    <w:p w:rsidR="00C97AEA" w:rsidRPr="00C97AEA" w:rsidRDefault="00C97AEA" w:rsidP="00C97AEA">
      <w:pPr>
        <w:autoSpaceDE w:val="0"/>
        <w:autoSpaceDN w:val="0"/>
        <w:adjustRightInd w:val="0"/>
        <w:ind w:firstLine="851"/>
        <w:jc w:val="center"/>
        <w:rPr>
          <w:b/>
          <w:sz w:val="24"/>
          <w:szCs w:val="24"/>
        </w:rPr>
      </w:pPr>
      <w:r w:rsidRPr="00C97AEA">
        <w:rPr>
          <w:b/>
          <w:sz w:val="24"/>
          <w:szCs w:val="24"/>
        </w:rPr>
        <w:t>охраняемым законом ценностям</w:t>
      </w:r>
    </w:p>
    <w:p w:rsidR="00C97AEA" w:rsidRPr="00C97AEA" w:rsidRDefault="00C97AEA" w:rsidP="00C97AEA">
      <w:pPr>
        <w:autoSpaceDE w:val="0"/>
        <w:autoSpaceDN w:val="0"/>
        <w:adjustRightInd w:val="0"/>
        <w:ind w:firstLine="851"/>
        <w:jc w:val="center"/>
        <w:rPr>
          <w:sz w:val="24"/>
          <w:szCs w:val="24"/>
        </w:rPr>
      </w:pP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w:t>
      </w:r>
      <w:r w:rsidRPr="00C97AEA">
        <w:rPr>
          <w:rFonts w:eastAsia="Calibri"/>
          <w:sz w:val="24"/>
          <w:szCs w:val="24"/>
          <w:lang w:eastAsia="en-US"/>
        </w:rPr>
        <w:lastRenderedPageBreak/>
        <w:t>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w:t>
      </w:r>
      <w:r w:rsidR="00F36EEA">
        <w:rPr>
          <w:rFonts w:eastAsia="Calibri"/>
          <w:sz w:val="24"/>
          <w:szCs w:val="24"/>
          <w:lang w:eastAsia="en-US"/>
        </w:rPr>
        <w:t>й муниципальным правовым актом А</w:t>
      </w:r>
      <w:r w:rsidRPr="00C97AEA">
        <w:rPr>
          <w:rFonts w:eastAsia="Calibri"/>
          <w:sz w:val="24"/>
          <w:szCs w:val="24"/>
          <w:lang w:eastAsia="en-US"/>
        </w:rPr>
        <w:t xml:space="preserve">дминистрации </w:t>
      </w:r>
      <w:r w:rsidRPr="00C97AEA">
        <w:rPr>
          <w:sz w:val="24"/>
          <w:szCs w:val="24"/>
        </w:rPr>
        <w:t xml:space="preserve">городского поселения </w:t>
      </w:r>
      <w:proofErr w:type="gramStart"/>
      <w:r>
        <w:rPr>
          <w:sz w:val="24"/>
          <w:szCs w:val="24"/>
        </w:rPr>
        <w:t>Пионерский</w:t>
      </w:r>
      <w:proofErr w:type="gramEnd"/>
      <w:r w:rsidRPr="00C97AEA">
        <w:rPr>
          <w:rFonts w:eastAsia="Calibri"/>
          <w:sz w:val="24"/>
          <w:szCs w:val="24"/>
          <w:lang w:eastAsia="en-US"/>
        </w:rPr>
        <w:t>.</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Утвержденная Программа профилактики размещается на</w:t>
      </w:r>
      <w:r w:rsidR="00F922CE">
        <w:rPr>
          <w:sz w:val="24"/>
          <w:szCs w:val="24"/>
        </w:rPr>
        <w:t xml:space="preserve"> о</w:t>
      </w:r>
      <w:r w:rsidRPr="00C97AEA">
        <w:rPr>
          <w:sz w:val="24"/>
          <w:szCs w:val="24"/>
        </w:rPr>
        <w:t xml:space="preserve">фициальном информационном портале органов местного самоуправления городского поселения </w:t>
      </w:r>
      <w:r>
        <w:rPr>
          <w:sz w:val="24"/>
          <w:szCs w:val="24"/>
        </w:rPr>
        <w:t>Пионерский</w:t>
      </w:r>
      <w:r w:rsidRPr="00C97AEA">
        <w:rPr>
          <w:sz w:val="24"/>
          <w:szCs w:val="24"/>
        </w:rPr>
        <w:t xml:space="preserve"> в сети «Интернет»</w:t>
      </w:r>
      <w:r w:rsidRPr="00C97AEA">
        <w:rPr>
          <w:rFonts w:eastAsia="Calibri"/>
          <w:sz w:val="24"/>
          <w:szCs w:val="24"/>
          <w:lang w:eastAsia="en-US"/>
        </w:rPr>
        <w:t xml:space="preserve">. </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Контрольный орган может проводить профилактические мероприятия, не предусмотренные Программой профилактики.</w:t>
      </w:r>
    </w:p>
    <w:p w:rsidR="00D855C0" w:rsidRDefault="00D855C0" w:rsidP="00D855C0">
      <w:pPr>
        <w:pStyle w:val="formattext"/>
        <w:spacing w:before="0" w:beforeAutospacing="0" w:after="0" w:afterAutospacing="0"/>
        <w:ind w:firstLine="567"/>
        <w:jc w:val="both"/>
      </w:pPr>
      <w:bookmarkStart w:id="0" w:name="P85"/>
      <w:bookmarkEnd w:id="0"/>
      <w:r>
        <w:t>20. При осуществлении муниципального контроля могут проводиться следующие виды профилактических мероприятий:</w:t>
      </w:r>
    </w:p>
    <w:p w:rsidR="00D855C0" w:rsidRDefault="00D855C0" w:rsidP="00D855C0">
      <w:pPr>
        <w:pStyle w:val="formattext"/>
        <w:spacing w:before="0" w:beforeAutospacing="0" w:after="0" w:afterAutospacing="0"/>
        <w:ind w:firstLine="567"/>
        <w:jc w:val="both"/>
      </w:pPr>
      <w:r>
        <w:t>1) информирование;</w:t>
      </w:r>
    </w:p>
    <w:p w:rsidR="00D855C0" w:rsidRDefault="00D855C0" w:rsidP="00D855C0">
      <w:pPr>
        <w:pStyle w:val="formattext"/>
        <w:spacing w:before="0" w:beforeAutospacing="0" w:after="0" w:afterAutospacing="0"/>
        <w:ind w:firstLine="567"/>
        <w:jc w:val="both"/>
      </w:pPr>
      <w:r>
        <w:t>2) обобщение правоприменительной практики;</w:t>
      </w:r>
    </w:p>
    <w:p w:rsidR="00D855C0" w:rsidRDefault="00D855C0" w:rsidP="00D855C0">
      <w:pPr>
        <w:pStyle w:val="formattext"/>
        <w:spacing w:before="0" w:beforeAutospacing="0" w:after="0" w:afterAutospacing="0"/>
        <w:ind w:firstLine="567"/>
        <w:jc w:val="both"/>
      </w:pPr>
      <w:r>
        <w:t>3) консультирование;</w:t>
      </w:r>
    </w:p>
    <w:p w:rsidR="00D855C0" w:rsidRDefault="00D855C0" w:rsidP="00D855C0">
      <w:pPr>
        <w:pStyle w:val="formattext"/>
        <w:spacing w:before="0" w:beforeAutospacing="0" w:after="0" w:afterAutospacing="0"/>
        <w:ind w:firstLine="567"/>
        <w:jc w:val="both"/>
      </w:pPr>
      <w:r>
        <w:t>4) объявление предостережения;</w:t>
      </w:r>
    </w:p>
    <w:p w:rsidR="00D855C0" w:rsidRDefault="00D855C0" w:rsidP="00D855C0">
      <w:pPr>
        <w:pStyle w:val="formattext"/>
        <w:spacing w:before="0" w:beforeAutospacing="0" w:after="0" w:afterAutospacing="0"/>
        <w:ind w:firstLine="567"/>
        <w:jc w:val="both"/>
      </w:pPr>
      <w:r>
        <w:t>5) профилактический визит.</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 xml:space="preserve"> (пункт </w:t>
      </w:r>
      <w:r>
        <w:rPr>
          <w:rFonts w:ascii="PT Astra Serif" w:hAnsi="PT Astra Serif"/>
          <w:i/>
          <w:sz w:val="24"/>
          <w:szCs w:val="24"/>
        </w:rPr>
        <w:t>20</w:t>
      </w:r>
      <w:r w:rsidRPr="00D855C0">
        <w:rPr>
          <w:rFonts w:ascii="PT Astra Serif" w:hAnsi="PT Astra Serif"/>
          <w:i/>
          <w:sz w:val="24"/>
          <w:szCs w:val="24"/>
        </w:rPr>
        <w:t xml:space="preserve"> решением Совета депутатов городского поселения Пионерский от 07.06.2023 № 42 изложен в новой редакции)</w:t>
      </w:r>
    </w:p>
    <w:p w:rsidR="00C97AEA" w:rsidRDefault="00C97AEA" w:rsidP="00C97AEA">
      <w:pPr>
        <w:autoSpaceDE w:val="0"/>
        <w:autoSpaceDN w:val="0"/>
        <w:adjustRightInd w:val="0"/>
        <w:ind w:firstLine="851"/>
        <w:contextualSpacing/>
        <w:jc w:val="both"/>
        <w:rPr>
          <w:rFonts w:eastAsia="Calibri"/>
          <w:sz w:val="24"/>
          <w:szCs w:val="24"/>
          <w:lang w:eastAsia="en-US"/>
        </w:rPr>
      </w:pPr>
      <w:r w:rsidRPr="00C97AEA">
        <w:rPr>
          <w:rFonts w:eastAsia="Calibri"/>
          <w:sz w:val="24"/>
          <w:szCs w:val="24"/>
          <w:lang w:eastAsia="en-US"/>
        </w:rPr>
        <w:t xml:space="preserve">21. </w:t>
      </w:r>
      <w:proofErr w:type="gramStart"/>
      <w:r w:rsidRPr="00C97AEA">
        <w:rPr>
          <w:rFonts w:eastAsia="Calibri"/>
          <w:sz w:val="24"/>
          <w:szCs w:val="24"/>
          <w:lang w:eastAsia="en-US"/>
        </w:rPr>
        <w:t xml:space="preserve">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w:t>
      </w:r>
      <w:r w:rsidR="0082789E">
        <w:rPr>
          <w:sz w:val="24"/>
          <w:szCs w:val="24"/>
        </w:rPr>
        <w:t>о</w:t>
      </w:r>
      <w:r w:rsidRPr="00C97AEA">
        <w:rPr>
          <w:sz w:val="24"/>
          <w:szCs w:val="24"/>
        </w:rPr>
        <w:t xml:space="preserve">фициальном информационном портале органов местного самоуправления городского поселения </w:t>
      </w:r>
      <w:r>
        <w:rPr>
          <w:sz w:val="24"/>
          <w:szCs w:val="24"/>
        </w:rPr>
        <w:t>Пионерский</w:t>
      </w:r>
      <w:r w:rsidRPr="00C97AEA">
        <w:rPr>
          <w:sz w:val="24"/>
          <w:szCs w:val="24"/>
        </w:rPr>
        <w:t xml:space="preserve"> в сети «Интернет»</w:t>
      </w:r>
      <w:r w:rsidRPr="00C97AEA">
        <w:rPr>
          <w:rFonts w:eastAsia="Calibri"/>
          <w:sz w:val="24"/>
          <w:szCs w:val="24"/>
          <w:lang w:eastAsia="en-U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C97AEA">
        <w:rPr>
          <w:rFonts w:eastAsia="Calibri"/>
          <w:sz w:val="24"/>
          <w:szCs w:val="24"/>
          <w:highlight w:val="yellow"/>
          <w:lang w:eastAsia="en-US"/>
        </w:rPr>
        <w:t xml:space="preserve"> </w:t>
      </w:r>
      <w:bookmarkStart w:id="1" w:name="P146"/>
      <w:bookmarkEnd w:id="1"/>
      <w:proofErr w:type="gramEnd"/>
    </w:p>
    <w:p w:rsidR="00D855C0" w:rsidRDefault="00D855C0" w:rsidP="00D855C0">
      <w:pPr>
        <w:pStyle w:val="formattext"/>
        <w:spacing w:before="0" w:beforeAutospacing="0" w:after="0" w:afterAutospacing="0"/>
        <w:ind w:firstLine="567"/>
        <w:jc w:val="both"/>
      </w:pPr>
      <w:r>
        <w:t xml:space="preserve">21.1. Обобщение правоприменительной практики осуществляется должностными лицами контрольного органа в целях </w:t>
      </w:r>
      <w:r>
        <w:rPr>
          <w:rStyle w:val="match"/>
        </w:rPr>
        <w:t>решения</w:t>
      </w:r>
      <w:r>
        <w:t xml:space="preserve"> задач, определенных </w:t>
      </w:r>
      <w:hyperlink r:id="rId15" w:history="1">
        <w:r>
          <w:rPr>
            <w:rStyle w:val="ac"/>
          </w:rPr>
          <w:t>статьей 47 Федерального закона от 31.07.2020 N 248-ФЗ</w:t>
        </w:r>
      </w:hyperlink>
      <w:r>
        <w:t xml:space="preserve"> путем сбора и анализа данных </w:t>
      </w:r>
      <w:proofErr w:type="gramStart"/>
      <w:r>
        <w:t>о</w:t>
      </w:r>
      <w:proofErr w:type="gramEnd"/>
      <w:r>
        <w:t xml:space="preserve"> проведенных контрольных мероприятий и их результатов, поступивших в контрольный орган обращений.</w:t>
      </w:r>
    </w:p>
    <w:p w:rsidR="00D855C0" w:rsidRDefault="00D855C0" w:rsidP="00D855C0">
      <w:pPr>
        <w:pStyle w:val="formattext"/>
        <w:spacing w:before="0" w:beforeAutospacing="0" w:after="0" w:afterAutospacing="0"/>
        <w:ind w:firstLine="567"/>
        <w:jc w:val="both"/>
      </w:pPr>
      <w:r>
        <w:t>По итогам обобщения правоприменительной практики контрольный орган ежегодно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постановлением Администрации городского поселения Пионерский и размещается в срок до 1 июля года, следующего за отчетным годом, на официальном сайте.</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 xml:space="preserve">(пункт </w:t>
      </w:r>
      <w:r>
        <w:rPr>
          <w:rFonts w:ascii="PT Astra Serif" w:hAnsi="PT Astra Serif"/>
          <w:i/>
          <w:sz w:val="24"/>
          <w:szCs w:val="24"/>
        </w:rPr>
        <w:t>21.1</w:t>
      </w:r>
      <w:r w:rsidRPr="00D855C0">
        <w:rPr>
          <w:rFonts w:ascii="PT Astra Serif" w:hAnsi="PT Astra Serif"/>
          <w:i/>
          <w:sz w:val="24"/>
          <w:szCs w:val="24"/>
        </w:rPr>
        <w:t xml:space="preserve"> </w:t>
      </w:r>
      <w:r>
        <w:rPr>
          <w:rFonts w:ascii="PT Astra Serif" w:hAnsi="PT Astra Serif"/>
          <w:i/>
          <w:sz w:val="24"/>
          <w:szCs w:val="24"/>
        </w:rPr>
        <w:t xml:space="preserve">дополнен </w:t>
      </w:r>
      <w:r w:rsidRPr="00D855C0">
        <w:rPr>
          <w:rFonts w:ascii="PT Astra Serif" w:hAnsi="PT Astra Serif"/>
          <w:i/>
          <w:sz w:val="24"/>
          <w:szCs w:val="24"/>
        </w:rPr>
        <w:t>решением Совета депутатов городского поселения Пионерский от 07.06.2023 № 42)</w:t>
      </w:r>
    </w:p>
    <w:p w:rsidR="00C97AEA" w:rsidRPr="00C97AEA" w:rsidRDefault="00C97AEA" w:rsidP="00C97AEA">
      <w:pPr>
        <w:autoSpaceDE w:val="0"/>
        <w:autoSpaceDN w:val="0"/>
        <w:adjustRightInd w:val="0"/>
        <w:ind w:firstLine="851"/>
        <w:contextualSpacing/>
        <w:jc w:val="both"/>
        <w:rPr>
          <w:rFonts w:eastAsia="Calibri"/>
          <w:sz w:val="24"/>
          <w:szCs w:val="24"/>
          <w:lang w:eastAsia="en-US"/>
        </w:rPr>
      </w:pPr>
      <w:r w:rsidRPr="00C97AEA">
        <w:rPr>
          <w:rFonts w:eastAsia="Calibri"/>
          <w:sz w:val="24"/>
          <w:szCs w:val="24"/>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C97AEA">
        <w:rPr>
          <w:rFonts w:eastAsia="Calibri"/>
          <w:sz w:val="24"/>
          <w:szCs w:val="24"/>
          <w:highlight w:val="yellow"/>
          <w:lang w:eastAsia="en-US"/>
        </w:rPr>
        <w:t xml:space="preserve"> </w:t>
      </w:r>
    </w:p>
    <w:p w:rsidR="00C97AEA" w:rsidRPr="00C97AEA" w:rsidRDefault="00C97AEA" w:rsidP="00C97AEA">
      <w:pPr>
        <w:autoSpaceDE w:val="0"/>
        <w:autoSpaceDN w:val="0"/>
        <w:adjustRightInd w:val="0"/>
        <w:ind w:firstLine="851"/>
        <w:contextualSpacing/>
        <w:jc w:val="both"/>
        <w:rPr>
          <w:rFonts w:eastAsia="Calibri"/>
          <w:sz w:val="24"/>
          <w:szCs w:val="24"/>
          <w:lang w:eastAsia="en-US"/>
        </w:rPr>
      </w:pPr>
      <w:r w:rsidRPr="00C97AEA">
        <w:rPr>
          <w:rFonts w:eastAsia="Calibri"/>
          <w:sz w:val="24"/>
          <w:szCs w:val="24"/>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C97AEA" w:rsidRPr="00C97AEA" w:rsidRDefault="00C97AEA" w:rsidP="00C97AEA">
      <w:pPr>
        <w:autoSpaceDE w:val="0"/>
        <w:autoSpaceDN w:val="0"/>
        <w:adjustRightInd w:val="0"/>
        <w:ind w:firstLine="851"/>
        <w:contextualSpacing/>
        <w:jc w:val="both"/>
        <w:rPr>
          <w:rFonts w:eastAsia="Calibri"/>
          <w:sz w:val="24"/>
          <w:szCs w:val="24"/>
          <w:lang w:eastAsia="en-US"/>
        </w:rPr>
      </w:pPr>
      <w:r w:rsidRPr="00C97AEA">
        <w:rPr>
          <w:rFonts w:eastAsia="Calibri"/>
          <w:sz w:val="24"/>
          <w:szCs w:val="24"/>
          <w:lang w:eastAsia="en-US"/>
        </w:rPr>
        <w:t>24. Консультирование, в том числе письменное, осуществляется по следующим вопросам:</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1) компетенция контрольного органа; </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2) организация и осуществление муниципального контроля;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 порядок осуществления профилактических, контрольных мероприятий, установленных Положением;</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lastRenderedPageBreak/>
        <w:t>4) применение мер ответственности за нарушение обязательных требований.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6" w:history="1">
        <w:r w:rsidRPr="00C97AEA">
          <w:rPr>
            <w:rFonts w:eastAsia="Calibri"/>
            <w:color w:val="0000FF"/>
            <w:sz w:val="24"/>
            <w:szCs w:val="24"/>
            <w:u w:val="single"/>
            <w:lang w:eastAsia="en-US"/>
          </w:rPr>
          <w:t>законом</w:t>
        </w:r>
      </w:hyperlink>
      <w:r w:rsidRPr="00C97AEA">
        <w:rPr>
          <w:rFonts w:eastAsia="Calibri"/>
          <w:sz w:val="24"/>
          <w:szCs w:val="24"/>
          <w:lang w:eastAsia="en-US"/>
        </w:rPr>
        <w:t xml:space="preserve"> от 02.05.2006 №59-ФЗ «О порядке рассмотрения обращений граждан Российской Федерации».</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C97AEA">
        <w:rPr>
          <w:sz w:val="24"/>
          <w:szCs w:val="24"/>
        </w:rPr>
        <w:t xml:space="preserve"> </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28. Консультирование по однотипным обращениям контролируемых лиц и их представителей осуществляется посредством размещения на </w:t>
      </w:r>
      <w:r w:rsidRPr="00C97AEA">
        <w:rPr>
          <w:sz w:val="24"/>
          <w:szCs w:val="24"/>
        </w:rPr>
        <w:t xml:space="preserve">Официальном информационном портале органов местного самоуправления городского поселения </w:t>
      </w:r>
      <w:r>
        <w:rPr>
          <w:sz w:val="24"/>
          <w:szCs w:val="24"/>
        </w:rPr>
        <w:t>Пионерский</w:t>
      </w:r>
      <w:r w:rsidRPr="00C97AEA">
        <w:rPr>
          <w:sz w:val="24"/>
          <w:szCs w:val="24"/>
        </w:rPr>
        <w:t xml:space="preserve"> в сети «Интернет» </w:t>
      </w:r>
      <w:r w:rsidRPr="00C97AEA">
        <w:rPr>
          <w:rFonts w:eastAsia="Calibri"/>
          <w:sz w:val="24"/>
          <w:szCs w:val="24"/>
          <w:lang w:eastAsia="en-US"/>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29. </w:t>
      </w:r>
      <w:proofErr w:type="gramStart"/>
      <w:r w:rsidRPr="00C97AEA">
        <w:rPr>
          <w:rFonts w:eastAsia="Calibri"/>
          <w:bCs/>
          <w:sz w:val="24"/>
          <w:szCs w:val="24"/>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97AEA">
        <w:rPr>
          <w:rFonts w:eastAsia="Calibri"/>
          <w:bCs/>
          <w:sz w:val="24"/>
          <w:szCs w:val="24"/>
          <w:lang w:eastAsia="en-US"/>
        </w:rPr>
        <w:t xml:space="preserve"> принять меры по обеспечению соблюдения обязательных требований</w:t>
      </w:r>
      <w:r w:rsidRPr="00C97AEA">
        <w:rPr>
          <w:rFonts w:eastAsia="Calibri"/>
          <w:sz w:val="24"/>
          <w:szCs w:val="24"/>
          <w:lang w:eastAsia="en-US"/>
        </w:rPr>
        <w:t>.</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30. </w:t>
      </w:r>
      <w:proofErr w:type="gramStart"/>
      <w:r w:rsidRPr="00C97AEA">
        <w:rPr>
          <w:rFonts w:eastAsia="Calibri"/>
          <w:sz w:val="24"/>
          <w:szCs w:val="24"/>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97AEA">
        <w:rPr>
          <w:rFonts w:eastAsia="Calibri"/>
          <w:sz w:val="24"/>
          <w:szCs w:val="24"/>
          <w:lang w:eastAsia="en-US"/>
        </w:rPr>
        <w:t xml:space="preserve"> лицом сведений и документов.</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97AEA" w:rsidRPr="00C97AEA" w:rsidRDefault="00C97AEA" w:rsidP="00C97AEA">
      <w:pPr>
        <w:spacing w:after="160"/>
        <w:ind w:firstLine="851"/>
        <w:contextualSpacing/>
        <w:jc w:val="both"/>
        <w:rPr>
          <w:rFonts w:eastAsia="Calibri"/>
          <w:sz w:val="24"/>
          <w:szCs w:val="24"/>
          <w:lang w:eastAsia="en-US"/>
        </w:rPr>
      </w:pPr>
      <w:proofErr w:type="gramStart"/>
      <w:r w:rsidRPr="00C97AEA">
        <w:rPr>
          <w:rFonts w:eastAsia="Calibri"/>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97AEA">
        <w:rPr>
          <w:rFonts w:eastAsia="Calibri"/>
          <w:sz w:val="24"/>
          <w:szCs w:val="24"/>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lastRenderedPageBreak/>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97AEA" w:rsidRPr="00C97AEA" w:rsidRDefault="00C97AEA" w:rsidP="00C97AEA">
      <w:pPr>
        <w:spacing w:after="160"/>
        <w:ind w:firstLine="851"/>
        <w:contextualSpacing/>
        <w:jc w:val="both"/>
        <w:rPr>
          <w:rFonts w:eastAsia="Calibri"/>
          <w:sz w:val="24"/>
          <w:szCs w:val="24"/>
          <w:lang w:eastAsia="en-US"/>
        </w:rPr>
      </w:pPr>
      <w:r w:rsidRPr="00C97AEA">
        <w:rPr>
          <w:sz w:val="24"/>
          <w:szCs w:val="24"/>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C97AEA" w:rsidRPr="00C97AEA" w:rsidRDefault="00C97AEA" w:rsidP="00C97AEA">
      <w:pPr>
        <w:spacing w:after="160"/>
        <w:ind w:firstLine="851"/>
        <w:contextualSpacing/>
        <w:jc w:val="both"/>
        <w:rPr>
          <w:rFonts w:eastAsia="Calibri"/>
          <w:sz w:val="24"/>
          <w:szCs w:val="24"/>
          <w:lang w:eastAsia="en-US"/>
        </w:rPr>
      </w:pPr>
      <w:r w:rsidRPr="00C97AEA">
        <w:rPr>
          <w:sz w:val="24"/>
          <w:szCs w:val="24"/>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C97AEA" w:rsidRPr="00C97AEA" w:rsidRDefault="00C97AEA" w:rsidP="00C97AEA">
      <w:pPr>
        <w:spacing w:after="160"/>
        <w:ind w:firstLine="851"/>
        <w:contextualSpacing/>
        <w:jc w:val="both"/>
        <w:rPr>
          <w:rFonts w:eastAsia="Calibri"/>
          <w:sz w:val="24"/>
          <w:szCs w:val="24"/>
          <w:lang w:eastAsia="en-US"/>
        </w:rPr>
      </w:pPr>
      <w:r w:rsidRPr="00C97AEA">
        <w:rPr>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97AEA" w:rsidRPr="00C97AEA" w:rsidRDefault="00C97AEA" w:rsidP="00C97AEA">
      <w:pPr>
        <w:spacing w:after="160"/>
        <w:ind w:firstLine="851"/>
        <w:contextualSpacing/>
        <w:jc w:val="both"/>
        <w:rPr>
          <w:rFonts w:eastAsia="Calibri"/>
          <w:sz w:val="24"/>
          <w:szCs w:val="24"/>
          <w:lang w:eastAsia="en-US"/>
        </w:rPr>
      </w:pPr>
      <w:r w:rsidRPr="00C97AEA">
        <w:rPr>
          <w:sz w:val="24"/>
          <w:szCs w:val="24"/>
        </w:rPr>
        <w:t>38. В случае</w:t>
      </w:r>
      <w:proofErr w:type="gramStart"/>
      <w:r w:rsidRPr="00C97AEA">
        <w:rPr>
          <w:sz w:val="24"/>
          <w:szCs w:val="24"/>
        </w:rPr>
        <w:t>,</w:t>
      </w:r>
      <w:proofErr w:type="gramEnd"/>
      <w:r w:rsidRPr="00C97AEA">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97AEA" w:rsidRPr="00C97AEA" w:rsidRDefault="00C97AEA" w:rsidP="00C97AEA">
      <w:pPr>
        <w:autoSpaceDE w:val="0"/>
        <w:autoSpaceDN w:val="0"/>
        <w:adjustRightInd w:val="0"/>
        <w:ind w:firstLine="851"/>
        <w:jc w:val="center"/>
        <w:rPr>
          <w:sz w:val="24"/>
          <w:szCs w:val="24"/>
        </w:rPr>
      </w:pPr>
    </w:p>
    <w:p w:rsidR="00C97AEA" w:rsidRPr="00C97AEA" w:rsidRDefault="00C97AEA" w:rsidP="00C97AEA">
      <w:pPr>
        <w:autoSpaceDE w:val="0"/>
        <w:autoSpaceDN w:val="0"/>
        <w:adjustRightInd w:val="0"/>
        <w:ind w:firstLine="851"/>
        <w:jc w:val="center"/>
        <w:rPr>
          <w:b/>
          <w:sz w:val="24"/>
          <w:szCs w:val="24"/>
        </w:rPr>
      </w:pPr>
      <w:r w:rsidRPr="00C97AEA">
        <w:rPr>
          <w:b/>
          <w:sz w:val="24"/>
          <w:szCs w:val="24"/>
          <w:lang w:val="en-US"/>
        </w:rPr>
        <w:t>III</w:t>
      </w:r>
      <w:r w:rsidRPr="00C97AEA">
        <w:rPr>
          <w:b/>
          <w:sz w:val="24"/>
          <w:szCs w:val="24"/>
        </w:rPr>
        <w:t xml:space="preserve">. Порядок организации муниципального контроля </w:t>
      </w:r>
    </w:p>
    <w:p w:rsidR="00C97AEA" w:rsidRPr="00C97AEA" w:rsidRDefault="00C97AEA" w:rsidP="00C97AEA">
      <w:pPr>
        <w:autoSpaceDE w:val="0"/>
        <w:autoSpaceDN w:val="0"/>
        <w:adjustRightInd w:val="0"/>
        <w:ind w:firstLine="851"/>
        <w:jc w:val="center"/>
        <w:rPr>
          <w:sz w:val="24"/>
          <w:szCs w:val="24"/>
        </w:rPr>
      </w:pP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№248-ФЗ.</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 дата, время и место принятия решения;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2) кем принято решение;</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 основание проведения контрольного мероприятия;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4) вид контроля;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6) объект контроля, в отношении которого проводится контрольное мероприятие;</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9) вид контрольного мероприятия;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10) перечень контрольных действий, совершаемых в рамках контрольного мероприятия;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11) предмет контрольного мероприятия;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lastRenderedPageBreak/>
        <w:t>12) проверочные листы, если их применение является обязательным;</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15) иные сведения, если это предусмотрено Положением.</w:t>
      </w:r>
    </w:p>
    <w:p w:rsidR="00C97AEA" w:rsidRPr="00C97AEA" w:rsidRDefault="00C97AEA" w:rsidP="00C97AEA">
      <w:pPr>
        <w:spacing w:after="160"/>
        <w:ind w:firstLine="851"/>
        <w:contextualSpacing/>
        <w:jc w:val="both"/>
        <w:rPr>
          <w:rFonts w:eastAsia="Calibri"/>
          <w:bCs/>
          <w:iCs/>
          <w:sz w:val="24"/>
          <w:szCs w:val="24"/>
          <w:lang w:eastAsia="en-US"/>
        </w:rPr>
      </w:pPr>
      <w:r w:rsidRPr="00C97AEA">
        <w:rPr>
          <w:rFonts w:eastAsia="Calibri"/>
          <w:sz w:val="24"/>
          <w:szCs w:val="24"/>
          <w:lang w:eastAsia="en-US"/>
        </w:rPr>
        <w:t xml:space="preserve">41. </w:t>
      </w:r>
      <w:r w:rsidRPr="00C97AEA">
        <w:rPr>
          <w:rFonts w:eastAsia="Calibri"/>
          <w:bCs/>
          <w:iCs/>
          <w:sz w:val="24"/>
          <w:szCs w:val="24"/>
          <w:lang w:eastAsia="en-US"/>
        </w:rPr>
        <w:t xml:space="preserve">В рамках осуществления </w:t>
      </w:r>
      <w:r w:rsidRPr="00C97AEA">
        <w:rPr>
          <w:rFonts w:eastAsia="Calibri"/>
          <w:sz w:val="24"/>
          <w:szCs w:val="24"/>
          <w:lang w:eastAsia="en-US"/>
        </w:rPr>
        <w:t>муниципального контроля при взаимодействии с контролируемым лицом</w:t>
      </w:r>
      <w:r w:rsidRPr="00C97AEA">
        <w:rPr>
          <w:rFonts w:eastAsia="Calibri"/>
          <w:bCs/>
          <w:iCs/>
          <w:sz w:val="24"/>
          <w:szCs w:val="24"/>
          <w:lang w:eastAsia="en-US"/>
        </w:rPr>
        <w:t xml:space="preserve"> проводятся следующие контрольные мероприятия: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 инспекционный визит;</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2) документарная проверка;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 выездная проверка;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 xml:space="preserve">4) рейдовый осмотр. </w:t>
      </w:r>
    </w:p>
    <w:p w:rsidR="00C97AEA" w:rsidRPr="00C97AEA" w:rsidRDefault="00C97AEA" w:rsidP="00C97AEA">
      <w:pPr>
        <w:ind w:firstLine="851"/>
        <w:contextualSpacing/>
        <w:jc w:val="both"/>
        <w:rPr>
          <w:rFonts w:eastAsia="Calibri"/>
          <w:bCs/>
          <w:iCs/>
          <w:sz w:val="24"/>
          <w:szCs w:val="24"/>
          <w:lang w:eastAsia="en-US"/>
        </w:rPr>
      </w:pPr>
      <w:r w:rsidRPr="00C97AEA">
        <w:rPr>
          <w:rFonts w:eastAsia="Calibri"/>
          <w:sz w:val="24"/>
          <w:szCs w:val="24"/>
          <w:lang w:eastAsia="en-US"/>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1) наблюдение за соблюдением обязательных требований (мониторинг безопасности);</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2) выездное обследование.</w:t>
      </w:r>
    </w:p>
    <w:p w:rsidR="00D855C0" w:rsidRPr="0018232C" w:rsidRDefault="00D855C0" w:rsidP="00D855C0">
      <w:pPr>
        <w:pStyle w:val="formattext"/>
        <w:spacing w:before="0" w:beforeAutospacing="0" w:after="0" w:afterAutospacing="0"/>
        <w:ind w:firstLine="567"/>
        <w:jc w:val="both"/>
      </w:pPr>
      <w:r w:rsidRPr="0018232C">
        <w:rPr>
          <w:rFonts w:ascii="PT Astra Serif" w:hAnsi="PT Astra Serif"/>
        </w:rPr>
        <w:t>43.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 xml:space="preserve"> (пункт </w:t>
      </w:r>
      <w:r>
        <w:rPr>
          <w:rFonts w:ascii="PT Astra Serif" w:hAnsi="PT Astra Serif"/>
          <w:i/>
          <w:sz w:val="24"/>
          <w:szCs w:val="24"/>
        </w:rPr>
        <w:t>43</w:t>
      </w:r>
      <w:r w:rsidRPr="00D855C0">
        <w:rPr>
          <w:rFonts w:ascii="PT Astra Serif" w:hAnsi="PT Astra Serif"/>
          <w:i/>
          <w:sz w:val="24"/>
          <w:szCs w:val="24"/>
        </w:rPr>
        <w:t xml:space="preserve"> решением Совета депутатов городского поселения Пионерский от 07.06.2023 № 42 изложен в новой редакции)</w:t>
      </w:r>
    </w:p>
    <w:p w:rsid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 xml:space="preserve">44. Внеплановые контрольные мероприятия проводятся при наличии оснований, предусмотренных </w:t>
      </w:r>
      <w:hyperlink r:id="rId17" w:history="1">
        <w:r w:rsidRPr="00C97AEA">
          <w:rPr>
            <w:rFonts w:eastAsia="Calibri"/>
            <w:sz w:val="24"/>
            <w:szCs w:val="24"/>
            <w:lang w:eastAsia="en-US"/>
          </w:rPr>
          <w:t>пунктами 1</w:t>
        </w:r>
      </w:hyperlink>
      <w:r w:rsidRPr="00C97AEA">
        <w:rPr>
          <w:rFonts w:eastAsia="Calibri"/>
          <w:sz w:val="24"/>
          <w:szCs w:val="24"/>
          <w:lang w:eastAsia="en-US"/>
        </w:rPr>
        <w:t xml:space="preserve">, </w:t>
      </w:r>
      <w:hyperlink r:id="rId18" w:history="1">
        <w:r w:rsidRPr="00C97AEA">
          <w:rPr>
            <w:rFonts w:eastAsia="Calibri"/>
            <w:sz w:val="24"/>
            <w:szCs w:val="24"/>
            <w:lang w:eastAsia="en-US"/>
          </w:rPr>
          <w:t>3</w:t>
        </w:r>
      </w:hyperlink>
      <w:r w:rsidRPr="00C97AEA">
        <w:rPr>
          <w:rFonts w:eastAsia="Calibri"/>
          <w:sz w:val="24"/>
          <w:szCs w:val="24"/>
          <w:lang w:eastAsia="en-US"/>
        </w:rPr>
        <w:t xml:space="preserve">, </w:t>
      </w:r>
      <w:hyperlink r:id="rId19" w:history="1">
        <w:r w:rsidRPr="00C97AEA">
          <w:rPr>
            <w:rFonts w:eastAsia="Calibri"/>
            <w:sz w:val="24"/>
            <w:szCs w:val="24"/>
            <w:lang w:eastAsia="en-US"/>
          </w:rPr>
          <w:t>4</w:t>
        </w:r>
      </w:hyperlink>
      <w:r w:rsidRPr="00C97AEA">
        <w:rPr>
          <w:rFonts w:eastAsia="Calibri"/>
          <w:sz w:val="24"/>
          <w:szCs w:val="24"/>
          <w:lang w:eastAsia="en-US"/>
        </w:rPr>
        <w:t xml:space="preserve">, </w:t>
      </w:r>
      <w:hyperlink r:id="rId20" w:history="1">
        <w:r w:rsidRPr="00C97AEA">
          <w:rPr>
            <w:rFonts w:eastAsia="Calibri"/>
            <w:sz w:val="24"/>
            <w:szCs w:val="24"/>
            <w:lang w:eastAsia="en-US"/>
          </w:rPr>
          <w:t>5 части 1 статьи 57</w:t>
        </w:r>
      </w:hyperlink>
      <w:r w:rsidRPr="00C97AEA">
        <w:rPr>
          <w:rFonts w:eastAsia="Calibri"/>
          <w:sz w:val="24"/>
          <w:szCs w:val="24"/>
          <w:lang w:eastAsia="en-US"/>
        </w:rPr>
        <w:t xml:space="preserve"> Федерального закона № 248-ФЗ.</w:t>
      </w:r>
    </w:p>
    <w:p w:rsidR="00D855C0" w:rsidRDefault="00D855C0" w:rsidP="00C97AEA">
      <w:pPr>
        <w:autoSpaceDE w:val="0"/>
        <w:autoSpaceDN w:val="0"/>
        <w:adjustRightInd w:val="0"/>
        <w:ind w:firstLine="851"/>
        <w:jc w:val="both"/>
        <w:rPr>
          <w:sz w:val="24"/>
          <w:szCs w:val="24"/>
        </w:rPr>
      </w:pPr>
      <w:r w:rsidRPr="00D855C0">
        <w:rPr>
          <w:sz w:val="24"/>
          <w:szCs w:val="24"/>
        </w:rPr>
        <w:t>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w:t>
      </w:r>
      <w:hyperlink r:id="rId21" w:history="1">
        <w:r w:rsidRPr="00D855C0">
          <w:rPr>
            <w:rStyle w:val="ac"/>
            <w:sz w:val="24"/>
            <w:szCs w:val="24"/>
          </w:rPr>
          <w:t>приложение 1</w:t>
        </w:r>
      </w:hyperlink>
      <w:r>
        <w:rPr>
          <w:sz w:val="24"/>
          <w:szCs w:val="24"/>
        </w:rPr>
        <w:t>).</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w:t>
      </w:r>
      <w:r>
        <w:rPr>
          <w:rFonts w:ascii="PT Astra Serif" w:hAnsi="PT Astra Serif"/>
          <w:i/>
          <w:sz w:val="24"/>
          <w:szCs w:val="24"/>
        </w:rPr>
        <w:t>абзац</w:t>
      </w:r>
      <w:r w:rsidRPr="00D855C0">
        <w:rPr>
          <w:rFonts w:ascii="PT Astra Serif" w:hAnsi="PT Astra Serif"/>
          <w:i/>
          <w:sz w:val="24"/>
          <w:szCs w:val="24"/>
        </w:rPr>
        <w:t xml:space="preserve"> </w:t>
      </w:r>
      <w:r>
        <w:rPr>
          <w:rFonts w:ascii="PT Astra Serif" w:hAnsi="PT Astra Serif"/>
          <w:i/>
          <w:sz w:val="24"/>
          <w:szCs w:val="24"/>
        </w:rPr>
        <w:t xml:space="preserve">дополнен </w:t>
      </w:r>
      <w:r w:rsidRPr="00D855C0">
        <w:rPr>
          <w:rFonts w:ascii="PT Astra Serif" w:hAnsi="PT Astra Serif"/>
          <w:i/>
          <w:sz w:val="24"/>
          <w:szCs w:val="24"/>
        </w:rPr>
        <w:t>решением Совета депутатов городского поселения Пионерский от 07.06.2023 № 42)</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45.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C97AEA" w:rsidRPr="00C97AEA" w:rsidRDefault="00C97AEA" w:rsidP="00C97AEA">
      <w:pPr>
        <w:spacing w:after="160"/>
        <w:ind w:firstLine="851"/>
        <w:contextualSpacing/>
        <w:jc w:val="center"/>
        <w:rPr>
          <w:rFonts w:eastAsia="Calibri"/>
          <w:sz w:val="24"/>
          <w:szCs w:val="24"/>
          <w:lang w:eastAsia="en-US"/>
        </w:rPr>
      </w:pPr>
    </w:p>
    <w:p w:rsidR="00C97AEA" w:rsidRPr="00C97AEA" w:rsidRDefault="00C97AEA" w:rsidP="00C97AEA">
      <w:pPr>
        <w:spacing w:after="160"/>
        <w:ind w:firstLine="851"/>
        <w:contextualSpacing/>
        <w:jc w:val="center"/>
        <w:rPr>
          <w:rFonts w:eastAsia="Calibri"/>
          <w:b/>
          <w:sz w:val="24"/>
          <w:szCs w:val="24"/>
          <w:lang w:eastAsia="en-US"/>
        </w:rPr>
      </w:pPr>
      <w:r w:rsidRPr="00C97AEA">
        <w:rPr>
          <w:rFonts w:eastAsia="Calibri"/>
          <w:b/>
          <w:sz w:val="24"/>
          <w:szCs w:val="24"/>
          <w:lang w:val="en-US" w:eastAsia="en-US"/>
        </w:rPr>
        <w:t>IV</w:t>
      </w:r>
      <w:r w:rsidRPr="00C97AEA">
        <w:rPr>
          <w:rFonts w:eastAsia="Calibri"/>
          <w:b/>
          <w:sz w:val="24"/>
          <w:szCs w:val="24"/>
          <w:lang w:eastAsia="en-US"/>
        </w:rPr>
        <w:t>. Контрольные мероприятия</w:t>
      </w:r>
    </w:p>
    <w:p w:rsidR="00C97AEA" w:rsidRPr="00C97AEA" w:rsidRDefault="00C97AEA" w:rsidP="00C97AEA">
      <w:pPr>
        <w:spacing w:after="160"/>
        <w:ind w:firstLine="851"/>
        <w:contextualSpacing/>
        <w:jc w:val="center"/>
        <w:rPr>
          <w:rFonts w:eastAsia="Calibri"/>
          <w:sz w:val="24"/>
          <w:szCs w:val="24"/>
          <w:lang w:eastAsia="en-US"/>
        </w:rPr>
      </w:pP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bCs/>
          <w:sz w:val="24"/>
          <w:szCs w:val="24"/>
          <w:lang w:eastAsia="en-US"/>
        </w:rP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bCs/>
          <w:sz w:val="24"/>
          <w:szCs w:val="24"/>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bCs/>
          <w:sz w:val="24"/>
          <w:szCs w:val="24"/>
          <w:lang w:eastAsia="en-US"/>
        </w:rPr>
        <w:t>48. В ходе инспекционного визита могут совершаться следующие контрольные действия:</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1) осмотр;</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2) опрос;</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3) получение письменных объяснений;</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4) инструментальное обследование;</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 xml:space="preserve">52. Внеплановый инспекционный визит может проводиться только по согласованию с органами прокуратуры, </w:t>
      </w:r>
      <w:r w:rsidR="00ED0189">
        <w:rPr>
          <w:rFonts w:eastAsia="Calibri"/>
          <w:bCs/>
          <w:sz w:val="24"/>
          <w:szCs w:val="24"/>
          <w:lang w:eastAsia="en-US"/>
        </w:rPr>
        <w:t>в порядке, предусмотренном действующим законодательством</w:t>
      </w:r>
      <w:r w:rsidRPr="00C97AEA">
        <w:rPr>
          <w:rFonts w:eastAsia="Calibri"/>
          <w:bCs/>
          <w:sz w:val="24"/>
          <w:szCs w:val="24"/>
          <w:lang w:eastAsia="en-US"/>
        </w:rPr>
        <w:t>.</w:t>
      </w:r>
    </w:p>
    <w:p w:rsidR="00ED0189" w:rsidRPr="00D855C0" w:rsidRDefault="00ED0189" w:rsidP="00ED0189">
      <w:pPr>
        <w:ind w:firstLine="709"/>
        <w:jc w:val="both"/>
        <w:rPr>
          <w:rFonts w:ascii="PT Astra Serif" w:hAnsi="PT Astra Serif"/>
          <w:i/>
          <w:sz w:val="24"/>
          <w:szCs w:val="24"/>
        </w:rPr>
      </w:pPr>
      <w:r w:rsidRPr="00D855C0">
        <w:rPr>
          <w:rFonts w:ascii="PT Astra Serif" w:hAnsi="PT Astra Serif"/>
          <w:i/>
          <w:sz w:val="24"/>
          <w:szCs w:val="24"/>
        </w:rPr>
        <w:t xml:space="preserve">(пункт </w:t>
      </w:r>
      <w:r>
        <w:rPr>
          <w:rFonts w:ascii="PT Astra Serif" w:hAnsi="PT Astra Serif"/>
          <w:i/>
          <w:sz w:val="24"/>
          <w:szCs w:val="24"/>
        </w:rPr>
        <w:t>52</w:t>
      </w:r>
      <w:r w:rsidRPr="00D855C0">
        <w:rPr>
          <w:rFonts w:ascii="PT Astra Serif" w:hAnsi="PT Astra Serif"/>
          <w:i/>
          <w:sz w:val="24"/>
          <w:szCs w:val="24"/>
        </w:rPr>
        <w:t xml:space="preserve"> решением Совета депутатов городского поселения Пионерский от </w:t>
      </w:r>
      <w:r>
        <w:rPr>
          <w:rFonts w:ascii="PT Astra Serif" w:hAnsi="PT Astra Serif"/>
          <w:i/>
          <w:sz w:val="24"/>
          <w:szCs w:val="24"/>
        </w:rPr>
        <w:t>03</w:t>
      </w:r>
      <w:r w:rsidRPr="00D855C0">
        <w:rPr>
          <w:rFonts w:ascii="PT Astra Serif" w:hAnsi="PT Astra Serif"/>
          <w:i/>
          <w:sz w:val="24"/>
          <w:szCs w:val="24"/>
        </w:rPr>
        <w:t>.0</w:t>
      </w:r>
      <w:r>
        <w:rPr>
          <w:rFonts w:ascii="PT Astra Serif" w:hAnsi="PT Astra Serif"/>
          <w:i/>
          <w:sz w:val="24"/>
          <w:szCs w:val="24"/>
        </w:rPr>
        <w:t>2</w:t>
      </w:r>
      <w:r w:rsidRPr="00D855C0">
        <w:rPr>
          <w:rFonts w:ascii="PT Astra Serif" w:hAnsi="PT Astra Serif"/>
          <w:i/>
          <w:sz w:val="24"/>
          <w:szCs w:val="24"/>
        </w:rPr>
        <w:t>.202</w:t>
      </w:r>
      <w:r>
        <w:rPr>
          <w:rFonts w:ascii="PT Astra Serif" w:hAnsi="PT Astra Serif"/>
          <w:i/>
          <w:sz w:val="24"/>
          <w:szCs w:val="24"/>
        </w:rPr>
        <w:t>2</w:t>
      </w:r>
      <w:r w:rsidRPr="00D855C0">
        <w:rPr>
          <w:rFonts w:ascii="PT Astra Serif" w:hAnsi="PT Astra Serif"/>
          <w:i/>
          <w:sz w:val="24"/>
          <w:szCs w:val="24"/>
        </w:rPr>
        <w:t xml:space="preserve"> № </w:t>
      </w:r>
      <w:r>
        <w:rPr>
          <w:rFonts w:ascii="PT Astra Serif" w:hAnsi="PT Astra Serif"/>
          <w:i/>
          <w:sz w:val="24"/>
          <w:szCs w:val="24"/>
        </w:rPr>
        <w:t>215</w:t>
      </w:r>
      <w:r w:rsidRPr="00D855C0">
        <w:rPr>
          <w:rFonts w:ascii="PT Astra Serif" w:hAnsi="PT Astra Serif"/>
          <w:i/>
          <w:sz w:val="24"/>
          <w:szCs w:val="24"/>
        </w:rPr>
        <w:t xml:space="preserve"> изложен в новой редакции)</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bCs/>
          <w:sz w:val="24"/>
          <w:szCs w:val="24"/>
          <w:lang w:eastAsia="en-US"/>
        </w:rPr>
        <w:t>53</w:t>
      </w:r>
      <w:r w:rsidRPr="00C97AEA">
        <w:rPr>
          <w:rFonts w:eastAsia="Calibri"/>
          <w:sz w:val="24"/>
          <w:szCs w:val="24"/>
          <w:lang w:eastAsia="en-US"/>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sz w:val="24"/>
          <w:szCs w:val="24"/>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97AEA" w:rsidRPr="00C97AEA" w:rsidRDefault="00C97AEA" w:rsidP="00C97AEA">
      <w:pPr>
        <w:autoSpaceDE w:val="0"/>
        <w:autoSpaceDN w:val="0"/>
        <w:adjustRightInd w:val="0"/>
        <w:ind w:firstLine="851"/>
        <w:jc w:val="both"/>
        <w:rPr>
          <w:rFonts w:eastAsia="Calibri"/>
          <w:bCs/>
          <w:sz w:val="24"/>
          <w:szCs w:val="24"/>
          <w:lang w:eastAsia="en-US"/>
        </w:rPr>
      </w:pPr>
      <w:r w:rsidRPr="00C97AEA">
        <w:rPr>
          <w:rFonts w:eastAsia="Calibri"/>
          <w:sz w:val="24"/>
          <w:szCs w:val="24"/>
          <w:lang w:eastAsia="en-US"/>
        </w:rPr>
        <w:t>55. В ходе документарной проверки могут совершаться следующие контрольные действия:</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1) получение письменных объяснений;</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2) истребование документов;</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3) экспертиза.</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56. В случае</w:t>
      </w:r>
      <w:proofErr w:type="gramStart"/>
      <w:r w:rsidRPr="00C97AEA">
        <w:rPr>
          <w:rFonts w:eastAsia="Calibri"/>
          <w:sz w:val="24"/>
          <w:szCs w:val="24"/>
          <w:lang w:eastAsia="en-US"/>
        </w:rPr>
        <w:t>,</w:t>
      </w:r>
      <w:proofErr w:type="gramEnd"/>
      <w:r w:rsidRPr="00C97AEA">
        <w:rPr>
          <w:rFonts w:eastAsia="Calibri"/>
          <w:sz w:val="24"/>
          <w:szCs w:val="24"/>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57. В случае</w:t>
      </w:r>
      <w:proofErr w:type="gramStart"/>
      <w:r w:rsidRPr="00C97AEA">
        <w:rPr>
          <w:rFonts w:eastAsia="Calibri"/>
          <w:sz w:val="24"/>
          <w:szCs w:val="24"/>
          <w:lang w:eastAsia="en-US"/>
        </w:rPr>
        <w:t>,</w:t>
      </w:r>
      <w:proofErr w:type="gramEnd"/>
      <w:r w:rsidRPr="00C97AEA">
        <w:rPr>
          <w:rFonts w:eastAsia="Calibri"/>
          <w:sz w:val="24"/>
          <w:szCs w:val="24"/>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97AEA">
        <w:rPr>
          <w:rFonts w:eastAsia="Calibri"/>
          <w:sz w:val="24"/>
          <w:szCs w:val="24"/>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lastRenderedPageBreak/>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97AEA" w:rsidRP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 xml:space="preserve">59. Срок проведения документарной проверки не может превышать 10 рабочих дней. </w:t>
      </w:r>
      <w:proofErr w:type="gramStart"/>
      <w:r w:rsidRPr="00C97AEA">
        <w:rPr>
          <w:rFonts w:eastAsia="Calibri"/>
          <w:sz w:val="24"/>
          <w:szCs w:val="24"/>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97AEA">
        <w:rPr>
          <w:rFonts w:eastAsia="Calibri"/>
          <w:sz w:val="24"/>
          <w:szCs w:val="24"/>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7AEA" w:rsidRDefault="00C97AEA" w:rsidP="00C97AEA">
      <w:pPr>
        <w:autoSpaceDE w:val="0"/>
        <w:autoSpaceDN w:val="0"/>
        <w:adjustRightInd w:val="0"/>
        <w:ind w:firstLine="851"/>
        <w:jc w:val="both"/>
        <w:rPr>
          <w:rFonts w:eastAsia="Calibri"/>
          <w:sz w:val="24"/>
          <w:szCs w:val="24"/>
          <w:lang w:eastAsia="en-US"/>
        </w:rPr>
      </w:pPr>
      <w:r w:rsidRPr="00C97AEA">
        <w:rPr>
          <w:rFonts w:eastAsia="Calibri"/>
          <w:sz w:val="24"/>
          <w:szCs w:val="24"/>
          <w:lang w:eastAsia="en-US"/>
        </w:rPr>
        <w:t xml:space="preserve">60. Внеплановая документарная проверка проводится </w:t>
      </w:r>
      <w:r w:rsidR="00ED0189">
        <w:rPr>
          <w:rFonts w:eastAsia="Calibri"/>
          <w:sz w:val="24"/>
          <w:szCs w:val="24"/>
          <w:lang w:eastAsia="en-US"/>
        </w:rPr>
        <w:t>только по согласованию с органами прокуратуры, в порядке, предусмотренном действующим законодательством.</w:t>
      </w:r>
    </w:p>
    <w:p w:rsidR="00ED0189" w:rsidRPr="00D855C0" w:rsidRDefault="00ED0189" w:rsidP="00ED0189">
      <w:pPr>
        <w:ind w:firstLine="709"/>
        <w:jc w:val="both"/>
        <w:rPr>
          <w:rFonts w:ascii="PT Astra Serif" w:hAnsi="PT Astra Serif"/>
          <w:i/>
          <w:sz w:val="24"/>
          <w:szCs w:val="24"/>
        </w:rPr>
      </w:pPr>
      <w:r w:rsidRPr="00D855C0">
        <w:rPr>
          <w:rFonts w:ascii="PT Astra Serif" w:hAnsi="PT Astra Serif"/>
          <w:i/>
          <w:sz w:val="24"/>
          <w:szCs w:val="24"/>
        </w:rPr>
        <w:t xml:space="preserve">(пункт </w:t>
      </w:r>
      <w:r>
        <w:rPr>
          <w:rFonts w:ascii="PT Astra Serif" w:hAnsi="PT Astra Serif"/>
          <w:i/>
          <w:sz w:val="24"/>
          <w:szCs w:val="24"/>
        </w:rPr>
        <w:t>60</w:t>
      </w:r>
      <w:r w:rsidRPr="00D855C0">
        <w:rPr>
          <w:rFonts w:ascii="PT Astra Serif" w:hAnsi="PT Astra Serif"/>
          <w:i/>
          <w:sz w:val="24"/>
          <w:szCs w:val="24"/>
        </w:rPr>
        <w:t xml:space="preserve"> решением Совета депутатов городского поселения Пионерский от </w:t>
      </w:r>
      <w:r>
        <w:rPr>
          <w:rFonts w:ascii="PT Astra Serif" w:hAnsi="PT Astra Serif"/>
          <w:i/>
          <w:sz w:val="24"/>
          <w:szCs w:val="24"/>
        </w:rPr>
        <w:t>03</w:t>
      </w:r>
      <w:r w:rsidRPr="00D855C0">
        <w:rPr>
          <w:rFonts w:ascii="PT Astra Serif" w:hAnsi="PT Astra Serif"/>
          <w:i/>
          <w:sz w:val="24"/>
          <w:szCs w:val="24"/>
        </w:rPr>
        <w:t>.0</w:t>
      </w:r>
      <w:r>
        <w:rPr>
          <w:rFonts w:ascii="PT Astra Serif" w:hAnsi="PT Astra Serif"/>
          <w:i/>
          <w:sz w:val="24"/>
          <w:szCs w:val="24"/>
        </w:rPr>
        <w:t>2</w:t>
      </w:r>
      <w:r w:rsidRPr="00D855C0">
        <w:rPr>
          <w:rFonts w:ascii="PT Astra Serif" w:hAnsi="PT Astra Serif"/>
          <w:i/>
          <w:sz w:val="24"/>
          <w:szCs w:val="24"/>
        </w:rPr>
        <w:t>.202</w:t>
      </w:r>
      <w:r>
        <w:rPr>
          <w:rFonts w:ascii="PT Astra Serif" w:hAnsi="PT Astra Serif"/>
          <w:i/>
          <w:sz w:val="24"/>
          <w:szCs w:val="24"/>
        </w:rPr>
        <w:t>2</w:t>
      </w:r>
      <w:r w:rsidRPr="00D855C0">
        <w:rPr>
          <w:rFonts w:ascii="PT Astra Serif" w:hAnsi="PT Astra Serif"/>
          <w:i/>
          <w:sz w:val="24"/>
          <w:szCs w:val="24"/>
        </w:rPr>
        <w:t xml:space="preserve"> № </w:t>
      </w:r>
      <w:r>
        <w:rPr>
          <w:rFonts w:ascii="PT Astra Serif" w:hAnsi="PT Astra Serif"/>
          <w:i/>
          <w:sz w:val="24"/>
          <w:szCs w:val="24"/>
        </w:rPr>
        <w:t>215</w:t>
      </w:r>
      <w:r w:rsidRPr="00D855C0">
        <w:rPr>
          <w:rFonts w:ascii="PT Astra Serif" w:hAnsi="PT Astra Serif"/>
          <w:i/>
          <w:sz w:val="24"/>
          <w:szCs w:val="24"/>
        </w:rPr>
        <w:t xml:space="preserve"> изложен в новой редакции)</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63. Выездная проверка проводится в случае, если не представляется возможным:</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C97AEA" w:rsidRDefault="00C97AEA" w:rsidP="00C97AEA">
      <w:pPr>
        <w:ind w:firstLine="851"/>
        <w:jc w:val="both"/>
        <w:rPr>
          <w:rFonts w:eastAsia="Calibri"/>
          <w:sz w:val="24"/>
          <w:szCs w:val="24"/>
          <w:lang w:eastAsia="en-US"/>
        </w:rPr>
      </w:pPr>
      <w:r w:rsidRPr="00C97AEA">
        <w:rPr>
          <w:rFonts w:eastAsia="Calibri"/>
          <w:sz w:val="24"/>
          <w:szCs w:val="24"/>
          <w:lang w:eastAsia="en-US"/>
        </w:rPr>
        <w:t xml:space="preserve">64. Внеплановая выездная проверка может проводиться только по согласованию с органами прокуратуры, </w:t>
      </w:r>
      <w:r w:rsidR="00ED0189">
        <w:rPr>
          <w:rFonts w:eastAsia="Calibri"/>
          <w:sz w:val="24"/>
          <w:szCs w:val="24"/>
          <w:lang w:eastAsia="en-US"/>
        </w:rPr>
        <w:t>в порядке, предусмотренном действующим законодательством.</w:t>
      </w:r>
    </w:p>
    <w:p w:rsidR="00ED0189" w:rsidRPr="00D855C0" w:rsidRDefault="00ED0189" w:rsidP="00ED0189">
      <w:pPr>
        <w:ind w:firstLine="709"/>
        <w:jc w:val="both"/>
        <w:rPr>
          <w:rFonts w:ascii="PT Astra Serif" w:hAnsi="PT Astra Serif"/>
          <w:i/>
          <w:sz w:val="24"/>
          <w:szCs w:val="24"/>
        </w:rPr>
      </w:pPr>
      <w:r w:rsidRPr="00D855C0">
        <w:rPr>
          <w:rFonts w:ascii="PT Astra Serif" w:hAnsi="PT Astra Serif"/>
          <w:i/>
          <w:sz w:val="24"/>
          <w:szCs w:val="24"/>
        </w:rPr>
        <w:t xml:space="preserve">(пункт </w:t>
      </w:r>
      <w:r>
        <w:rPr>
          <w:rFonts w:ascii="PT Astra Serif" w:hAnsi="PT Astra Serif"/>
          <w:i/>
          <w:sz w:val="24"/>
          <w:szCs w:val="24"/>
        </w:rPr>
        <w:t>64</w:t>
      </w:r>
      <w:r w:rsidRPr="00D855C0">
        <w:rPr>
          <w:rFonts w:ascii="PT Astra Serif" w:hAnsi="PT Astra Serif"/>
          <w:i/>
          <w:sz w:val="24"/>
          <w:szCs w:val="24"/>
        </w:rPr>
        <w:t xml:space="preserve"> решением Совета депутатов городского поселения Пионерский от </w:t>
      </w:r>
      <w:r>
        <w:rPr>
          <w:rFonts w:ascii="PT Astra Serif" w:hAnsi="PT Astra Serif"/>
          <w:i/>
          <w:sz w:val="24"/>
          <w:szCs w:val="24"/>
        </w:rPr>
        <w:t>03</w:t>
      </w:r>
      <w:r w:rsidRPr="00D855C0">
        <w:rPr>
          <w:rFonts w:ascii="PT Astra Serif" w:hAnsi="PT Astra Serif"/>
          <w:i/>
          <w:sz w:val="24"/>
          <w:szCs w:val="24"/>
        </w:rPr>
        <w:t>.0</w:t>
      </w:r>
      <w:r>
        <w:rPr>
          <w:rFonts w:ascii="PT Astra Serif" w:hAnsi="PT Astra Serif"/>
          <w:i/>
          <w:sz w:val="24"/>
          <w:szCs w:val="24"/>
        </w:rPr>
        <w:t>2</w:t>
      </w:r>
      <w:r w:rsidRPr="00D855C0">
        <w:rPr>
          <w:rFonts w:ascii="PT Astra Serif" w:hAnsi="PT Astra Serif"/>
          <w:i/>
          <w:sz w:val="24"/>
          <w:szCs w:val="24"/>
        </w:rPr>
        <w:t>.202</w:t>
      </w:r>
      <w:r>
        <w:rPr>
          <w:rFonts w:ascii="PT Astra Serif" w:hAnsi="PT Astra Serif"/>
          <w:i/>
          <w:sz w:val="24"/>
          <w:szCs w:val="24"/>
        </w:rPr>
        <w:t>2</w:t>
      </w:r>
      <w:r w:rsidRPr="00D855C0">
        <w:rPr>
          <w:rFonts w:ascii="PT Astra Serif" w:hAnsi="PT Astra Serif"/>
          <w:i/>
          <w:sz w:val="24"/>
          <w:szCs w:val="24"/>
        </w:rPr>
        <w:t xml:space="preserve"> № </w:t>
      </w:r>
      <w:r>
        <w:rPr>
          <w:rFonts w:ascii="PT Astra Serif" w:hAnsi="PT Astra Serif"/>
          <w:i/>
          <w:sz w:val="24"/>
          <w:szCs w:val="24"/>
        </w:rPr>
        <w:t>215</w:t>
      </w:r>
      <w:r w:rsidRPr="00D855C0">
        <w:rPr>
          <w:rFonts w:ascii="PT Astra Serif" w:hAnsi="PT Astra Serif"/>
          <w:i/>
          <w:sz w:val="24"/>
          <w:szCs w:val="24"/>
        </w:rPr>
        <w:t xml:space="preserve"> изложен в новой редакции)</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97AEA">
        <w:rPr>
          <w:rFonts w:eastAsia="Calibri"/>
          <w:sz w:val="24"/>
          <w:szCs w:val="24"/>
          <w:lang w:eastAsia="en-US"/>
        </w:rPr>
        <w:t>позднее</w:t>
      </w:r>
      <w:proofErr w:type="gramEnd"/>
      <w:r w:rsidRPr="00C97AEA">
        <w:rPr>
          <w:rFonts w:eastAsia="Calibri"/>
          <w:sz w:val="24"/>
          <w:szCs w:val="24"/>
          <w:lang w:eastAsia="en-US"/>
        </w:rPr>
        <w:t xml:space="preserve"> чем за 24 часа до ее начала в порядке, предусмотренном </w:t>
      </w:r>
      <w:hyperlink r:id="rId22" w:history="1">
        <w:r w:rsidRPr="00C97AEA">
          <w:rPr>
            <w:rFonts w:eastAsia="Calibri"/>
            <w:color w:val="0000FF"/>
            <w:sz w:val="24"/>
            <w:szCs w:val="24"/>
            <w:u w:val="single"/>
            <w:lang w:eastAsia="en-US"/>
          </w:rPr>
          <w:t>статьей 21</w:t>
        </w:r>
      </w:hyperlink>
      <w:r w:rsidRPr="00C97AEA">
        <w:rPr>
          <w:rFonts w:eastAsia="Calibri"/>
          <w:sz w:val="24"/>
          <w:szCs w:val="24"/>
          <w:lang w:eastAsia="en-US"/>
        </w:rPr>
        <w:t xml:space="preserve"> Федерального закона №248-ФЗ, если иное не предусмотрено федеральным законом о виде контроля.</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 xml:space="preserve">66. Срок проведения выездной проверки не может превышать 10 рабочих дней. </w:t>
      </w:r>
      <w:proofErr w:type="gramStart"/>
      <w:r w:rsidRPr="00C97AEA">
        <w:rPr>
          <w:rFonts w:eastAsia="Calibri"/>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97AEA">
        <w:rPr>
          <w:rFonts w:eastAsia="Calibri"/>
          <w:sz w:val="24"/>
          <w:szCs w:val="24"/>
          <w:lang w:eastAsia="en-US"/>
        </w:rPr>
        <w:t>микропредприятия</w:t>
      </w:r>
      <w:proofErr w:type="spellEnd"/>
      <w:r w:rsidRPr="00C97AEA">
        <w:rPr>
          <w:rFonts w:eastAsia="Calibri"/>
          <w:sz w:val="24"/>
          <w:szCs w:val="24"/>
          <w:lang w:eastAsia="en-US"/>
        </w:rPr>
        <w:t xml:space="preserve">, за исключением выездной проверки, основанием для проведения которой является </w:t>
      </w:r>
      <w:hyperlink r:id="rId23" w:history="1">
        <w:r w:rsidRPr="00C97AEA">
          <w:rPr>
            <w:rFonts w:eastAsia="Calibri"/>
            <w:color w:val="0000FF"/>
            <w:sz w:val="24"/>
            <w:szCs w:val="24"/>
            <w:u w:val="single"/>
            <w:lang w:eastAsia="en-US"/>
          </w:rPr>
          <w:t>пункт 6 части 1 статьи 57</w:t>
        </w:r>
      </w:hyperlink>
      <w:r w:rsidRPr="00C97AEA">
        <w:rPr>
          <w:rFonts w:eastAsia="Calibri"/>
          <w:sz w:val="24"/>
          <w:szCs w:val="24"/>
          <w:lang w:eastAsia="en-US"/>
        </w:rPr>
        <w:t xml:space="preserve"> Федерального закона №248-ФЗ и которая для </w:t>
      </w:r>
      <w:proofErr w:type="spellStart"/>
      <w:r w:rsidRPr="00C97AEA">
        <w:rPr>
          <w:rFonts w:eastAsia="Calibri"/>
          <w:sz w:val="24"/>
          <w:szCs w:val="24"/>
          <w:lang w:eastAsia="en-US"/>
        </w:rPr>
        <w:t>микропредприятия</w:t>
      </w:r>
      <w:proofErr w:type="spellEnd"/>
      <w:r w:rsidRPr="00C97AEA">
        <w:rPr>
          <w:rFonts w:eastAsia="Calibri"/>
          <w:sz w:val="24"/>
          <w:szCs w:val="24"/>
          <w:lang w:eastAsia="en-US"/>
        </w:rPr>
        <w:t xml:space="preserve"> не может продолжаться более 40 часов. </w:t>
      </w:r>
      <w:proofErr w:type="gramEnd"/>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67. В ходе выездной проверки совершаются следующие контрольные действия:</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1) осмотр;</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2) досмотр;</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lastRenderedPageBreak/>
        <w:t>3) опрос;</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4) получение письменных объяснений;</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5) истребование документов;</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 инструментальное обследование;</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 экспертиза.</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69. В ходе рейдового осмотра совершаются следующие контрольные действия:</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1) осмотр;</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2) досмотр;</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3) опрос;</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4) получение письменных объяснений;</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5) истребование документов;</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6) инструментальное обследование;</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 экспертиза.</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73. В случае</w:t>
      </w:r>
      <w:proofErr w:type="gramStart"/>
      <w:r w:rsidRPr="00C97AEA">
        <w:rPr>
          <w:rFonts w:eastAsia="Calibri"/>
          <w:sz w:val="24"/>
          <w:szCs w:val="24"/>
          <w:lang w:eastAsia="en-US"/>
        </w:rPr>
        <w:t>,</w:t>
      </w:r>
      <w:proofErr w:type="gramEnd"/>
      <w:r w:rsidRPr="00C97AEA">
        <w:rPr>
          <w:rFonts w:eastAsia="Calibri"/>
          <w:sz w:val="24"/>
          <w:szCs w:val="24"/>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C97AEA" w:rsidRDefault="00C97AEA" w:rsidP="00C97AEA">
      <w:pPr>
        <w:ind w:firstLine="851"/>
        <w:jc w:val="both"/>
        <w:rPr>
          <w:rFonts w:eastAsia="Calibri"/>
          <w:sz w:val="24"/>
          <w:szCs w:val="24"/>
          <w:lang w:eastAsia="en-US"/>
        </w:rPr>
      </w:pPr>
      <w:r w:rsidRPr="00C97AEA">
        <w:rPr>
          <w:rFonts w:eastAsia="Calibri"/>
          <w:sz w:val="24"/>
          <w:szCs w:val="24"/>
          <w:lang w:eastAsia="en-US"/>
        </w:rPr>
        <w:t xml:space="preserve">74. Рейдовый осмотр может проводиться только по согласованию с органами прокуратуры, </w:t>
      </w:r>
      <w:r w:rsidR="00ED0189">
        <w:rPr>
          <w:rFonts w:eastAsia="Calibri"/>
          <w:sz w:val="24"/>
          <w:szCs w:val="24"/>
          <w:lang w:eastAsia="en-US"/>
        </w:rPr>
        <w:t>в порядке, предусмотренном действующим законодательством</w:t>
      </w:r>
      <w:r w:rsidRPr="00C97AEA">
        <w:rPr>
          <w:rFonts w:eastAsia="Calibri"/>
          <w:sz w:val="24"/>
          <w:szCs w:val="24"/>
          <w:lang w:eastAsia="en-US"/>
        </w:rPr>
        <w:t>.</w:t>
      </w:r>
    </w:p>
    <w:p w:rsidR="00ED0189" w:rsidRPr="00D855C0" w:rsidRDefault="00ED0189" w:rsidP="00ED0189">
      <w:pPr>
        <w:ind w:firstLine="709"/>
        <w:jc w:val="both"/>
        <w:rPr>
          <w:rFonts w:ascii="PT Astra Serif" w:hAnsi="PT Astra Serif"/>
          <w:i/>
          <w:sz w:val="24"/>
          <w:szCs w:val="24"/>
        </w:rPr>
      </w:pPr>
      <w:r w:rsidRPr="00D855C0">
        <w:rPr>
          <w:rFonts w:ascii="PT Astra Serif" w:hAnsi="PT Astra Serif"/>
          <w:i/>
          <w:sz w:val="24"/>
          <w:szCs w:val="24"/>
        </w:rPr>
        <w:t xml:space="preserve">(пункт </w:t>
      </w:r>
      <w:r>
        <w:rPr>
          <w:rFonts w:ascii="PT Astra Serif" w:hAnsi="PT Astra Serif"/>
          <w:i/>
          <w:sz w:val="24"/>
          <w:szCs w:val="24"/>
        </w:rPr>
        <w:t>74</w:t>
      </w:r>
      <w:r w:rsidRPr="00D855C0">
        <w:rPr>
          <w:rFonts w:ascii="PT Astra Serif" w:hAnsi="PT Astra Serif"/>
          <w:i/>
          <w:sz w:val="24"/>
          <w:szCs w:val="24"/>
        </w:rPr>
        <w:t xml:space="preserve"> решением Совета депутатов городского поселения Пионерский от </w:t>
      </w:r>
      <w:r>
        <w:rPr>
          <w:rFonts w:ascii="PT Astra Serif" w:hAnsi="PT Astra Serif"/>
          <w:i/>
          <w:sz w:val="24"/>
          <w:szCs w:val="24"/>
        </w:rPr>
        <w:t>03</w:t>
      </w:r>
      <w:r w:rsidRPr="00D855C0">
        <w:rPr>
          <w:rFonts w:ascii="PT Astra Serif" w:hAnsi="PT Astra Serif"/>
          <w:i/>
          <w:sz w:val="24"/>
          <w:szCs w:val="24"/>
        </w:rPr>
        <w:t>.0</w:t>
      </w:r>
      <w:r>
        <w:rPr>
          <w:rFonts w:ascii="PT Astra Serif" w:hAnsi="PT Astra Serif"/>
          <w:i/>
          <w:sz w:val="24"/>
          <w:szCs w:val="24"/>
        </w:rPr>
        <w:t>2</w:t>
      </w:r>
      <w:r w:rsidRPr="00D855C0">
        <w:rPr>
          <w:rFonts w:ascii="PT Astra Serif" w:hAnsi="PT Astra Serif"/>
          <w:i/>
          <w:sz w:val="24"/>
          <w:szCs w:val="24"/>
        </w:rPr>
        <w:t>.202</w:t>
      </w:r>
      <w:r>
        <w:rPr>
          <w:rFonts w:ascii="PT Astra Serif" w:hAnsi="PT Astra Serif"/>
          <w:i/>
          <w:sz w:val="24"/>
          <w:szCs w:val="24"/>
        </w:rPr>
        <w:t>2</w:t>
      </w:r>
      <w:r w:rsidRPr="00D855C0">
        <w:rPr>
          <w:rFonts w:ascii="PT Astra Serif" w:hAnsi="PT Astra Serif"/>
          <w:i/>
          <w:sz w:val="24"/>
          <w:szCs w:val="24"/>
        </w:rPr>
        <w:t xml:space="preserve"> № </w:t>
      </w:r>
      <w:r>
        <w:rPr>
          <w:rFonts w:ascii="PT Astra Serif" w:hAnsi="PT Astra Serif"/>
          <w:i/>
          <w:sz w:val="24"/>
          <w:szCs w:val="24"/>
        </w:rPr>
        <w:t>215</w:t>
      </w:r>
      <w:r w:rsidRPr="00D855C0">
        <w:rPr>
          <w:rFonts w:ascii="PT Astra Serif" w:hAnsi="PT Astra Serif"/>
          <w:i/>
          <w:sz w:val="24"/>
          <w:szCs w:val="24"/>
        </w:rPr>
        <w:t xml:space="preserve"> изложен в новой редакции)</w:t>
      </w:r>
    </w:p>
    <w:p w:rsidR="00C97AEA" w:rsidRPr="00C97AEA" w:rsidRDefault="00C97AEA" w:rsidP="00C97AEA">
      <w:pPr>
        <w:autoSpaceDE w:val="0"/>
        <w:autoSpaceDN w:val="0"/>
        <w:adjustRightInd w:val="0"/>
        <w:jc w:val="both"/>
        <w:rPr>
          <w:rFonts w:eastAsia="Calibri"/>
          <w:sz w:val="24"/>
          <w:szCs w:val="24"/>
          <w:lang w:eastAsia="en-US"/>
        </w:rPr>
      </w:pPr>
      <w:r w:rsidRPr="00C97AEA">
        <w:rPr>
          <w:rFonts w:eastAsia="Calibri"/>
          <w:sz w:val="24"/>
          <w:szCs w:val="24"/>
          <w:lang w:eastAsia="en-US"/>
        </w:rPr>
        <w:t xml:space="preserve">            75. </w:t>
      </w:r>
      <w:proofErr w:type="gramStart"/>
      <w:r w:rsidRPr="00C97AEA">
        <w:rPr>
          <w:rFonts w:eastAsia="Calibri"/>
          <w:sz w:val="24"/>
          <w:szCs w:val="24"/>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97AEA">
        <w:rPr>
          <w:rFonts w:eastAsia="Calibri"/>
          <w:sz w:val="24"/>
          <w:szCs w:val="24"/>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 xml:space="preserve">77. </w:t>
      </w:r>
      <w:proofErr w:type="gramStart"/>
      <w:r w:rsidRPr="00C97AEA">
        <w:rPr>
          <w:rFonts w:eastAsia="Calibri"/>
          <w:sz w:val="24"/>
          <w:szCs w:val="24"/>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sidRPr="00C97AEA">
        <w:rPr>
          <w:rFonts w:eastAsia="Calibri"/>
          <w:sz w:val="24"/>
          <w:szCs w:val="24"/>
          <w:lang w:eastAsia="en-US"/>
        </w:rPr>
        <w:lastRenderedPageBreak/>
        <w:t xml:space="preserve">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1) осмотр;</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2) инструментальное обследование (с применением видеозаписи);</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3) испытание;</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4) экспертиза.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81. Выездное обследование проводится без информирования контролируемого лица.</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97AEA" w:rsidRPr="00C97AEA" w:rsidRDefault="00C97AEA" w:rsidP="00C97AEA">
      <w:pPr>
        <w:spacing w:after="160"/>
        <w:ind w:firstLine="851"/>
        <w:contextualSpacing/>
        <w:jc w:val="both"/>
        <w:rPr>
          <w:rFonts w:eastAsia="Calibri"/>
          <w:bCs/>
          <w:sz w:val="24"/>
          <w:szCs w:val="24"/>
          <w:lang w:eastAsia="en-US"/>
        </w:rPr>
      </w:pPr>
      <w:r w:rsidRPr="00C97AEA">
        <w:rPr>
          <w:rFonts w:eastAsia="Calibri"/>
          <w:bCs/>
          <w:sz w:val="24"/>
          <w:szCs w:val="24"/>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84. Контролируемые лица, вправе в соответствии с частью 8 статьи 31 Федерального закона №248-ФЗ, представить в контрольный орган</w:t>
      </w:r>
      <w:r w:rsidRPr="00C97AEA">
        <w:rPr>
          <w:rFonts w:eastAsia="Calibri"/>
          <w:i/>
          <w:sz w:val="24"/>
          <w:szCs w:val="24"/>
          <w:lang w:eastAsia="en-US"/>
        </w:rPr>
        <w:t xml:space="preserve"> </w:t>
      </w:r>
      <w:r w:rsidRPr="00C97AEA">
        <w:rPr>
          <w:rFonts w:eastAsia="Calibri"/>
          <w:sz w:val="24"/>
          <w:szCs w:val="24"/>
          <w:lang w:eastAsia="en-US"/>
        </w:rPr>
        <w:t>информацию о невозможности присутствия при проведении контрольного мероприятия в случаях:</w:t>
      </w:r>
    </w:p>
    <w:p w:rsidR="00C97AEA" w:rsidRPr="00C97AEA" w:rsidRDefault="00C97AEA" w:rsidP="00C97AEA">
      <w:pPr>
        <w:ind w:firstLine="851"/>
        <w:rPr>
          <w:rFonts w:eastAsia="Calibri"/>
          <w:sz w:val="24"/>
          <w:szCs w:val="24"/>
          <w:lang w:eastAsia="en-US"/>
        </w:rPr>
      </w:pPr>
      <w:r w:rsidRPr="00C97AEA">
        <w:rPr>
          <w:rFonts w:eastAsia="Calibri"/>
          <w:sz w:val="24"/>
          <w:szCs w:val="24"/>
          <w:lang w:eastAsia="en-US"/>
        </w:rPr>
        <w:t>1) нахождения на стационарном лечении в медицинском учреждении;</w:t>
      </w:r>
    </w:p>
    <w:p w:rsidR="00C97AEA" w:rsidRPr="00C97AEA" w:rsidRDefault="00C97AEA" w:rsidP="00C97AEA">
      <w:pPr>
        <w:ind w:firstLine="851"/>
        <w:rPr>
          <w:rFonts w:eastAsia="Calibri"/>
          <w:sz w:val="24"/>
          <w:szCs w:val="24"/>
          <w:lang w:eastAsia="en-US"/>
        </w:rPr>
      </w:pPr>
      <w:r w:rsidRPr="00C97AEA">
        <w:rPr>
          <w:rFonts w:eastAsia="Calibri"/>
          <w:sz w:val="24"/>
          <w:szCs w:val="24"/>
          <w:lang w:eastAsia="en-US"/>
        </w:rPr>
        <w:t>2) нахождения за пределами Российской Федерации;</w:t>
      </w:r>
    </w:p>
    <w:p w:rsidR="00C97AEA" w:rsidRPr="00C97AEA" w:rsidRDefault="00C97AEA" w:rsidP="00C97AEA">
      <w:pPr>
        <w:ind w:firstLine="851"/>
        <w:rPr>
          <w:rFonts w:eastAsia="Calibri"/>
          <w:sz w:val="24"/>
          <w:szCs w:val="24"/>
          <w:lang w:eastAsia="en-US"/>
        </w:rPr>
      </w:pPr>
      <w:r w:rsidRPr="00C97AEA">
        <w:rPr>
          <w:rFonts w:eastAsia="Calibri"/>
          <w:sz w:val="24"/>
          <w:szCs w:val="24"/>
          <w:lang w:eastAsia="en-US"/>
        </w:rPr>
        <w:t>3) административного ареста;</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97AEA" w:rsidRPr="00C97AEA" w:rsidRDefault="00C97AEA" w:rsidP="00C97AEA">
      <w:pPr>
        <w:ind w:firstLine="851"/>
        <w:jc w:val="both"/>
        <w:rPr>
          <w:rFonts w:eastAsia="Calibri"/>
          <w:sz w:val="24"/>
          <w:szCs w:val="24"/>
          <w:lang w:eastAsia="en-US"/>
        </w:rPr>
      </w:pPr>
      <w:r w:rsidRPr="00C97AEA">
        <w:rPr>
          <w:rFonts w:eastAsia="Calibri"/>
          <w:iCs/>
          <w:sz w:val="24"/>
          <w:szCs w:val="24"/>
          <w:lang w:eastAsia="en-US"/>
        </w:rPr>
        <w:t xml:space="preserve">5) </w:t>
      </w:r>
      <w:r w:rsidRPr="00C97AEA">
        <w:rPr>
          <w:rFonts w:eastAsia="Calibri"/>
          <w:sz w:val="24"/>
          <w:szCs w:val="24"/>
          <w:lang w:eastAsia="en-US"/>
        </w:rPr>
        <w:t>признания недееспособным или ограниченно дееспособным решением суда, вступившим в законную силу.</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 xml:space="preserve">6) наступления </w:t>
      </w:r>
      <w:r w:rsidRPr="00C97AEA">
        <w:rPr>
          <w:rFonts w:eastAsia="Calibri"/>
          <w:iCs/>
          <w:sz w:val="24"/>
          <w:szCs w:val="24"/>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97AEA" w:rsidRPr="00C97AEA" w:rsidRDefault="00C97AEA" w:rsidP="00C97AEA">
      <w:pPr>
        <w:ind w:firstLine="851"/>
        <w:contextualSpacing/>
        <w:jc w:val="both"/>
        <w:rPr>
          <w:rFonts w:eastAsia="Calibri"/>
          <w:sz w:val="24"/>
          <w:szCs w:val="24"/>
          <w:lang w:eastAsia="en-US"/>
        </w:rPr>
      </w:pPr>
      <w:r w:rsidRPr="00C97AEA">
        <w:rPr>
          <w:rFonts w:eastAsia="Calibri"/>
          <w:sz w:val="24"/>
          <w:szCs w:val="24"/>
          <w:lang w:eastAsia="en-US"/>
        </w:rPr>
        <w:t>85. Информация о невозможности присутствия при проведении контрольного мероприятия должна содержать:</w:t>
      </w:r>
    </w:p>
    <w:p w:rsidR="00C97AEA" w:rsidRPr="00C97AEA" w:rsidRDefault="00C97AEA" w:rsidP="00C97AEA">
      <w:pPr>
        <w:ind w:firstLine="851"/>
        <w:contextualSpacing/>
        <w:jc w:val="both"/>
        <w:rPr>
          <w:rFonts w:eastAsia="Calibri"/>
          <w:sz w:val="24"/>
          <w:szCs w:val="24"/>
          <w:lang w:eastAsia="en-US"/>
        </w:rPr>
      </w:pPr>
      <w:r w:rsidRPr="00C97AEA">
        <w:rPr>
          <w:rFonts w:eastAsia="Calibri"/>
          <w:sz w:val="24"/>
          <w:szCs w:val="24"/>
          <w:lang w:eastAsia="en-US"/>
        </w:rPr>
        <w:t>1) описание обстоятельств, препятствующих присутствию при проведении контрольных мероприятий и их продолжительность;</w:t>
      </w:r>
    </w:p>
    <w:p w:rsidR="00C97AEA" w:rsidRPr="00C97AEA" w:rsidRDefault="00C97AEA" w:rsidP="00C97AEA">
      <w:pPr>
        <w:ind w:firstLine="851"/>
        <w:contextualSpacing/>
        <w:jc w:val="both"/>
        <w:rPr>
          <w:rFonts w:eastAsia="Calibri"/>
          <w:sz w:val="24"/>
          <w:szCs w:val="24"/>
          <w:lang w:eastAsia="en-US"/>
        </w:rPr>
      </w:pPr>
      <w:r w:rsidRPr="00C97AEA">
        <w:rPr>
          <w:rFonts w:eastAsia="Calibri"/>
          <w:sz w:val="24"/>
          <w:szCs w:val="24"/>
          <w:lang w:eastAsia="en-US"/>
        </w:rPr>
        <w:t>2) срок, необходимый для устранения обстоятельств, препятствующих присутствию при проведении контрольного мероприятия.</w:t>
      </w:r>
    </w:p>
    <w:p w:rsidR="00C97AEA" w:rsidRPr="00C97AEA" w:rsidRDefault="00C97AEA" w:rsidP="00C97AEA">
      <w:pPr>
        <w:ind w:firstLine="851"/>
        <w:jc w:val="both"/>
        <w:rPr>
          <w:rFonts w:eastAsia="Calibri"/>
          <w:sz w:val="24"/>
          <w:szCs w:val="24"/>
          <w:lang w:eastAsia="en-US"/>
        </w:rPr>
      </w:pPr>
      <w:r w:rsidRPr="00C97AEA">
        <w:rPr>
          <w:rFonts w:eastAsia="Calibri"/>
          <w:sz w:val="24"/>
          <w:szCs w:val="24"/>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855C0" w:rsidRPr="00172B9F" w:rsidRDefault="00D855C0" w:rsidP="00D855C0">
      <w:pPr>
        <w:ind w:firstLine="567"/>
        <w:jc w:val="both"/>
        <w:rPr>
          <w:sz w:val="24"/>
          <w:szCs w:val="24"/>
        </w:rPr>
      </w:pPr>
      <w:r>
        <w:rPr>
          <w:sz w:val="24"/>
          <w:szCs w:val="24"/>
        </w:rPr>
        <w:t xml:space="preserve">86. </w:t>
      </w:r>
      <w:r w:rsidRPr="00172B9F">
        <w:rPr>
          <w:sz w:val="24"/>
          <w:szCs w:val="24"/>
        </w:rPr>
        <w:t xml:space="preserve">Порядок фотосъемки, аудио- и видеозаписи и иных способов фиксации доказательств: </w:t>
      </w:r>
    </w:p>
    <w:p w:rsidR="00D855C0" w:rsidRPr="00172B9F" w:rsidRDefault="00D855C0" w:rsidP="00D855C0">
      <w:pPr>
        <w:ind w:firstLine="567"/>
        <w:jc w:val="both"/>
        <w:rPr>
          <w:sz w:val="24"/>
          <w:szCs w:val="24"/>
        </w:rPr>
      </w:pPr>
      <w:r w:rsidRPr="00172B9F">
        <w:rPr>
          <w:sz w:val="24"/>
          <w:szCs w:val="24"/>
        </w:rPr>
        <w:t xml:space="preserve">1) для фиксации должностным лицом контрольного органа доказательств нарушений обязательных требований может использоваться фотосъемка, аудио- и видеозапись, применяться любые имеющиеся в распоряжении технические средства фотосъемки, аудио- и видеозаписи, в том числе принадлежащие контролируемому лицу (далее - технические средства); </w:t>
      </w:r>
    </w:p>
    <w:p w:rsidR="00D855C0" w:rsidRPr="00172B9F" w:rsidRDefault="00D855C0" w:rsidP="00D855C0">
      <w:pPr>
        <w:ind w:firstLine="567"/>
        <w:jc w:val="both"/>
        <w:rPr>
          <w:sz w:val="24"/>
          <w:szCs w:val="24"/>
        </w:rPr>
      </w:pPr>
      <w:r w:rsidRPr="00172B9F">
        <w:rPr>
          <w:sz w:val="24"/>
          <w:szCs w:val="24"/>
        </w:rPr>
        <w:lastRenderedPageBreak/>
        <w:t xml:space="preserve">2) 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и отражается в акте контрольного мероприятия; </w:t>
      </w:r>
    </w:p>
    <w:p w:rsidR="00D855C0" w:rsidRPr="00172B9F" w:rsidRDefault="00D855C0" w:rsidP="00D855C0">
      <w:pPr>
        <w:ind w:firstLine="567"/>
        <w:jc w:val="both"/>
        <w:rPr>
          <w:sz w:val="24"/>
          <w:szCs w:val="24"/>
        </w:rPr>
      </w:pPr>
      <w:r w:rsidRPr="00172B9F">
        <w:rPr>
          <w:sz w:val="24"/>
          <w:szCs w:val="24"/>
        </w:rPr>
        <w:t xml:space="preserve">3) при отсутствии возможности осуществления видеозаписи применяется аудиозапись проводимых контрольных мероприятий; </w:t>
      </w:r>
    </w:p>
    <w:p w:rsidR="00D855C0" w:rsidRPr="00172B9F" w:rsidRDefault="00D855C0" w:rsidP="00D855C0">
      <w:pPr>
        <w:ind w:firstLine="567"/>
        <w:jc w:val="both"/>
        <w:rPr>
          <w:sz w:val="24"/>
          <w:szCs w:val="24"/>
        </w:rPr>
      </w:pPr>
      <w:r w:rsidRPr="00172B9F">
        <w:rPr>
          <w:sz w:val="24"/>
          <w:szCs w:val="24"/>
        </w:rPr>
        <w:t>4) ауди</w:t>
      </w:r>
      <w:proofErr w:type="gramStart"/>
      <w:r w:rsidRPr="00172B9F">
        <w:rPr>
          <w:sz w:val="24"/>
          <w:szCs w:val="24"/>
        </w:rPr>
        <w:t>о-</w:t>
      </w:r>
      <w:proofErr w:type="gramEnd"/>
      <w:r w:rsidRPr="00172B9F">
        <w:rPr>
          <w:sz w:val="24"/>
          <w:szCs w:val="24"/>
        </w:rPr>
        <w:t xml:space="preserve"> и (или) видеозапись осуществляется открыто, с уведомлением контролируемого лица вслух. В ходе записи подробно фиксируются и указываются место и характер выявленного нарушения обязательных требований; </w:t>
      </w:r>
    </w:p>
    <w:p w:rsidR="00D855C0" w:rsidRPr="00172B9F" w:rsidRDefault="00D855C0" w:rsidP="00D855C0">
      <w:pPr>
        <w:ind w:firstLine="567"/>
        <w:jc w:val="both"/>
        <w:rPr>
          <w:sz w:val="24"/>
          <w:szCs w:val="24"/>
        </w:rPr>
      </w:pPr>
      <w:r w:rsidRPr="00172B9F">
        <w:rPr>
          <w:sz w:val="24"/>
          <w:szCs w:val="24"/>
        </w:rPr>
        <w:t>5) зафиксированные с помощью фотосъемки, ауди</w:t>
      </w:r>
      <w:proofErr w:type="gramStart"/>
      <w:r w:rsidRPr="00172B9F">
        <w:rPr>
          <w:sz w:val="24"/>
          <w:szCs w:val="24"/>
        </w:rPr>
        <w:t>о-</w:t>
      </w:r>
      <w:proofErr w:type="gramEnd"/>
      <w:r w:rsidRPr="00172B9F">
        <w:rPr>
          <w:sz w:val="24"/>
          <w:szCs w:val="24"/>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 </w:t>
      </w:r>
    </w:p>
    <w:p w:rsidR="00D855C0" w:rsidRDefault="00D855C0" w:rsidP="00D855C0">
      <w:pPr>
        <w:ind w:firstLine="567"/>
        <w:jc w:val="both"/>
        <w:rPr>
          <w:sz w:val="24"/>
          <w:szCs w:val="24"/>
        </w:rPr>
      </w:pPr>
      <w:r w:rsidRPr="00172B9F">
        <w:rPr>
          <w:sz w:val="24"/>
          <w:szCs w:val="24"/>
        </w:rPr>
        <w:t>6) 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 xml:space="preserve"> (пункт </w:t>
      </w:r>
      <w:r>
        <w:rPr>
          <w:rFonts w:ascii="PT Astra Serif" w:hAnsi="PT Astra Serif"/>
          <w:i/>
          <w:sz w:val="24"/>
          <w:szCs w:val="24"/>
        </w:rPr>
        <w:t>86</w:t>
      </w:r>
      <w:r w:rsidRPr="00D855C0">
        <w:rPr>
          <w:rFonts w:ascii="PT Astra Serif" w:hAnsi="PT Astra Serif"/>
          <w:i/>
          <w:sz w:val="24"/>
          <w:szCs w:val="24"/>
        </w:rPr>
        <w:t xml:space="preserve"> решением Совета депутатов городского поселения Пионерский от 07.06.2023 № 42 изложен в новой редакции)</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87. Результаты контрольного мероприятия оформляются в порядке, установленном статьей 87 Федерального закона №248-ФЗ.</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C97AEA">
        <w:rPr>
          <w:rFonts w:eastAsia="Calibri"/>
          <w:sz w:val="24"/>
          <w:szCs w:val="24"/>
          <w:lang w:eastAsia="en-US"/>
        </w:rPr>
        <w:t>,</w:t>
      </w:r>
      <w:proofErr w:type="gramEnd"/>
      <w:r w:rsidRPr="00C97AEA">
        <w:rPr>
          <w:rFonts w:eastAsia="Calibri"/>
          <w:sz w:val="24"/>
          <w:szCs w:val="24"/>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97AEA" w:rsidRPr="00C97AEA" w:rsidRDefault="00C97AEA" w:rsidP="00C97AEA">
      <w:pPr>
        <w:autoSpaceDE w:val="0"/>
        <w:autoSpaceDN w:val="0"/>
        <w:adjustRightInd w:val="0"/>
        <w:jc w:val="both"/>
        <w:rPr>
          <w:rFonts w:eastAsia="Calibri"/>
          <w:sz w:val="24"/>
          <w:szCs w:val="24"/>
          <w:lang w:eastAsia="en-US"/>
        </w:rPr>
      </w:pPr>
      <w:r w:rsidRPr="00C97AEA">
        <w:rPr>
          <w:rFonts w:eastAsia="Calibri"/>
          <w:sz w:val="24"/>
          <w:szCs w:val="24"/>
          <w:lang w:eastAsia="en-US"/>
        </w:rPr>
        <w:t xml:space="preserve">            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89. Контролируемое лицо или его представитель знакомится с содержанием акта на месте проведения контрольного мероприятия.</w:t>
      </w:r>
    </w:p>
    <w:p w:rsidR="00C97AEA" w:rsidRPr="00C97AEA" w:rsidRDefault="00C97AEA" w:rsidP="00C97AEA">
      <w:pPr>
        <w:autoSpaceDE w:val="0"/>
        <w:autoSpaceDN w:val="0"/>
        <w:adjustRightInd w:val="0"/>
        <w:jc w:val="both"/>
        <w:rPr>
          <w:rFonts w:eastAsia="Calibri"/>
          <w:sz w:val="24"/>
          <w:szCs w:val="24"/>
          <w:lang w:eastAsia="en-US"/>
        </w:rPr>
      </w:pPr>
      <w:bookmarkStart w:id="3" w:name="p1207"/>
      <w:bookmarkEnd w:id="3"/>
      <w:r w:rsidRPr="00C97AEA">
        <w:rPr>
          <w:rFonts w:eastAsia="Calibri"/>
          <w:sz w:val="24"/>
          <w:szCs w:val="24"/>
          <w:lang w:eastAsia="en-US"/>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history="1">
        <w:r w:rsidRPr="00C97AEA">
          <w:rPr>
            <w:rFonts w:eastAsia="Calibri"/>
            <w:sz w:val="24"/>
            <w:szCs w:val="24"/>
            <w:lang w:eastAsia="en-US"/>
          </w:rPr>
          <w:t>статьей 21</w:t>
        </w:r>
      </w:hyperlink>
      <w:r w:rsidRPr="00C97AEA">
        <w:rPr>
          <w:rFonts w:eastAsia="Calibri"/>
          <w:sz w:val="24"/>
          <w:szCs w:val="24"/>
          <w:lang w:eastAsia="en-US"/>
        </w:rPr>
        <w:t xml:space="preserve"> настоящего Федерального закона 248-ФЗ.</w:t>
      </w:r>
    </w:p>
    <w:p w:rsidR="00C97AEA" w:rsidRP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Start w:id="4" w:name="p1212"/>
      <w:bookmarkEnd w:id="4"/>
    </w:p>
    <w:p w:rsidR="00C97AEA" w:rsidRDefault="00C97AEA" w:rsidP="00C97AEA">
      <w:pPr>
        <w:spacing w:after="160"/>
        <w:ind w:firstLine="851"/>
        <w:contextualSpacing/>
        <w:jc w:val="both"/>
        <w:rPr>
          <w:rFonts w:eastAsia="Calibri"/>
          <w:sz w:val="24"/>
          <w:szCs w:val="24"/>
          <w:lang w:eastAsia="en-US"/>
        </w:rPr>
      </w:pPr>
      <w:r w:rsidRPr="00C97AEA">
        <w:rPr>
          <w:rFonts w:eastAsia="Calibri"/>
          <w:sz w:val="24"/>
          <w:szCs w:val="24"/>
          <w:lang w:eastAsia="en-US"/>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w:t>
      </w:r>
      <w:r w:rsidR="00D855C0">
        <w:rPr>
          <w:rFonts w:eastAsia="Calibri"/>
          <w:sz w:val="24"/>
          <w:szCs w:val="24"/>
          <w:lang w:eastAsia="en-US"/>
        </w:rPr>
        <w:t xml:space="preserve"> (надзорных). </w:t>
      </w:r>
      <w:r w:rsidRPr="00C97AEA">
        <w:rPr>
          <w:rFonts w:eastAsia="Calibri"/>
          <w:sz w:val="24"/>
          <w:szCs w:val="24"/>
          <w:lang w:eastAsia="en-US"/>
        </w:rPr>
        <w:t xml:space="preserve">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w:t>
      </w:r>
      <w:r>
        <w:rPr>
          <w:rFonts w:ascii="PT Astra Serif" w:hAnsi="PT Astra Serif"/>
          <w:i/>
          <w:sz w:val="24"/>
          <w:szCs w:val="24"/>
        </w:rPr>
        <w:t xml:space="preserve">в </w:t>
      </w:r>
      <w:r w:rsidRPr="00D855C0">
        <w:rPr>
          <w:rFonts w:ascii="PT Astra Serif" w:hAnsi="PT Astra Serif"/>
          <w:i/>
          <w:sz w:val="24"/>
          <w:szCs w:val="24"/>
        </w:rPr>
        <w:t xml:space="preserve">пункт </w:t>
      </w:r>
      <w:r>
        <w:rPr>
          <w:rFonts w:ascii="PT Astra Serif" w:hAnsi="PT Astra Serif"/>
          <w:i/>
          <w:sz w:val="24"/>
          <w:szCs w:val="24"/>
        </w:rPr>
        <w:t>91</w:t>
      </w:r>
      <w:r w:rsidRPr="00D855C0">
        <w:rPr>
          <w:rFonts w:ascii="PT Astra Serif" w:hAnsi="PT Astra Serif"/>
          <w:i/>
          <w:sz w:val="24"/>
          <w:szCs w:val="24"/>
        </w:rPr>
        <w:t xml:space="preserve"> решением Совета депутатов городского поселения Пионерский от 07.06.2023 № 42 </w:t>
      </w:r>
      <w:r>
        <w:rPr>
          <w:rFonts w:ascii="PT Astra Serif" w:hAnsi="PT Astra Serif"/>
          <w:i/>
          <w:sz w:val="24"/>
          <w:szCs w:val="24"/>
        </w:rPr>
        <w:t>внесены изменения</w:t>
      </w:r>
      <w:r w:rsidRPr="00D855C0">
        <w:rPr>
          <w:rFonts w:ascii="PT Astra Serif" w:hAnsi="PT Astra Serif"/>
          <w:i/>
          <w:sz w:val="24"/>
          <w:szCs w:val="24"/>
        </w:rPr>
        <w:t>)</w:t>
      </w:r>
    </w:p>
    <w:p w:rsidR="00C97AEA" w:rsidRPr="00C97AEA" w:rsidRDefault="00C97AEA" w:rsidP="00C97AEA">
      <w:pPr>
        <w:spacing w:after="160"/>
        <w:ind w:firstLine="851"/>
        <w:contextualSpacing/>
        <w:jc w:val="both"/>
        <w:rPr>
          <w:rFonts w:eastAsia="Calibri"/>
          <w:iCs/>
          <w:sz w:val="24"/>
          <w:szCs w:val="24"/>
          <w:lang w:eastAsia="en-US"/>
        </w:rPr>
      </w:pPr>
      <w:r w:rsidRPr="00C97AEA">
        <w:rPr>
          <w:rFonts w:eastAsia="Calibri"/>
          <w:sz w:val="24"/>
          <w:szCs w:val="24"/>
          <w:lang w:eastAsia="en-US"/>
        </w:rP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w:t>
      </w:r>
      <w:r w:rsidRPr="00C97AEA">
        <w:rPr>
          <w:rFonts w:eastAsia="Calibri"/>
          <w:sz w:val="24"/>
          <w:szCs w:val="24"/>
          <w:lang w:eastAsia="en-US"/>
        </w:rPr>
        <w:lastRenderedPageBreak/>
        <w:t>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97AEA" w:rsidRPr="00C97AEA" w:rsidRDefault="00C97AEA" w:rsidP="00C97AEA">
      <w:pPr>
        <w:spacing w:after="160"/>
        <w:ind w:firstLine="851"/>
        <w:contextualSpacing/>
        <w:jc w:val="both"/>
        <w:rPr>
          <w:rFonts w:eastAsia="Calibri"/>
          <w:iCs/>
          <w:sz w:val="24"/>
          <w:szCs w:val="24"/>
          <w:lang w:eastAsia="en-US"/>
        </w:rPr>
      </w:pPr>
      <w:r w:rsidRPr="00C97AEA">
        <w:rPr>
          <w:rFonts w:eastAsia="Calibri"/>
          <w:iCs/>
          <w:sz w:val="24"/>
          <w:szCs w:val="24"/>
          <w:lang w:eastAsia="en-US"/>
        </w:rPr>
        <w:t xml:space="preserve">93. </w:t>
      </w:r>
      <w:proofErr w:type="gramStart"/>
      <w:r w:rsidRPr="00C97AEA">
        <w:rPr>
          <w:rFonts w:eastAsia="Calibri"/>
          <w:iCs/>
          <w:sz w:val="24"/>
          <w:szCs w:val="24"/>
          <w:lang w:eastAsia="en-US"/>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C97AEA">
        <w:rPr>
          <w:sz w:val="24"/>
          <w:szCs w:val="24"/>
        </w:rPr>
        <w:t xml:space="preserve"> </w:t>
      </w:r>
      <w:r w:rsidRPr="00C97AEA">
        <w:rPr>
          <w:rFonts w:eastAsia="Calibri"/>
          <w:iCs/>
          <w:sz w:val="24"/>
          <w:szCs w:val="24"/>
          <w:lang w:eastAsia="en-US"/>
        </w:rPr>
        <w:t>Федерального закона №248-ФЗ, подлежат отмене контрольным органом, проводившим контрольное мероприятие, или судом, в том числе по представлению (заявлению) прокурора.</w:t>
      </w:r>
      <w:proofErr w:type="gramEnd"/>
      <w:r w:rsidRPr="00C97AEA">
        <w:rPr>
          <w:rFonts w:eastAsia="Calibri"/>
          <w:iCs/>
          <w:sz w:val="24"/>
          <w:szCs w:val="24"/>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C97AEA">
        <w:rPr>
          <w:rFonts w:eastAsia="Calibri"/>
          <w:iCs/>
          <w:sz w:val="24"/>
          <w:szCs w:val="24"/>
          <w:lang w:eastAsia="en-US"/>
        </w:rPr>
        <w:t>недействительными</w:t>
      </w:r>
      <w:proofErr w:type="gramEnd"/>
      <w:r w:rsidRPr="00C97AEA">
        <w:rPr>
          <w:rFonts w:eastAsia="Calibri"/>
          <w:iCs/>
          <w:sz w:val="24"/>
          <w:szCs w:val="24"/>
          <w:lang w:eastAsia="en-US"/>
        </w:rPr>
        <w:t>.</w:t>
      </w:r>
    </w:p>
    <w:p w:rsidR="00C97AEA" w:rsidRPr="00C97AEA" w:rsidRDefault="00C97AEA" w:rsidP="00C97AEA">
      <w:pPr>
        <w:spacing w:after="160"/>
        <w:ind w:firstLine="851"/>
        <w:contextualSpacing/>
        <w:jc w:val="both"/>
        <w:rPr>
          <w:rFonts w:eastAsia="Calibri"/>
          <w:iCs/>
          <w:sz w:val="24"/>
          <w:szCs w:val="24"/>
          <w:lang w:eastAsia="en-US"/>
        </w:rPr>
      </w:pPr>
      <w:r w:rsidRPr="00C97AEA">
        <w:rPr>
          <w:rFonts w:eastAsia="Calibri"/>
          <w:iCs/>
          <w:sz w:val="24"/>
          <w:szCs w:val="24"/>
          <w:lang w:eastAsia="en-US"/>
        </w:rPr>
        <w:t xml:space="preserve">94. Исполнение решений контрольного органа осуществляется в </w:t>
      </w:r>
      <w:proofErr w:type="gramStart"/>
      <w:r w:rsidRPr="00C97AEA">
        <w:rPr>
          <w:rFonts w:eastAsia="Calibri"/>
          <w:iCs/>
          <w:sz w:val="24"/>
          <w:szCs w:val="24"/>
          <w:lang w:eastAsia="en-US"/>
        </w:rPr>
        <w:t>порядке</w:t>
      </w:r>
      <w:proofErr w:type="gramEnd"/>
      <w:r w:rsidRPr="00C97AEA">
        <w:rPr>
          <w:rFonts w:eastAsia="Calibri"/>
          <w:iCs/>
          <w:sz w:val="24"/>
          <w:szCs w:val="24"/>
          <w:lang w:eastAsia="en-US"/>
        </w:rPr>
        <w:t xml:space="preserve"> установленном статьями 92-95 Федерального закона №248-ФЗ.</w:t>
      </w:r>
    </w:p>
    <w:p w:rsidR="00C97AEA" w:rsidRPr="00C97AEA" w:rsidRDefault="00C97AEA" w:rsidP="00C97AEA">
      <w:pPr>
        <w:spacing w:after="160"/>
        <w:ind w:firstLine="851"/>
        <w:contextualSpacing/>
        <w:jc w:val="both"/>
        <w:rPr>
          <w:rFonts w:eastAsia="Calibri"/>
          <w:iCs/>
          <w:sz w:val="24"/>
          <w:szCs w:val="24"/>
          <w:lang w:eastAsia="en-US"/>
        </w:rPr>
      </w:pPr>
      <w:r w:rsidRPr="00C97AEA">
        <w:rPr>
          <w:rFonts w:eastAsia="Calibri"/>
          <w:iCs/>
          <w:sz w:val="24"/>
          <w:szCs w:val="24"/>
          <w:lang w:eastAsia="en-US"/>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855C0" w:rsidRPr="00CC3FEB" w:rsidRDefault="00D855C0" w:rsidP="00D855C0">
      <w:pPr>
        <w:pStyle w:val="headertext"/>
        <w:spacing w:before="0" w:beforeAutospacing="0" w:after="0" w:afterAutospacing="0"/>
        <w:ind w:firstLine="567"/>
        <w:jc w:val="center"/>
        <w:rPr>
          <w:b/>
        </w:rPr>
      </w:pPr>
      <w:r>
        <w:rPr>
          <w:b/>
          <w:lang w:val="en-US"/>
        </w:rPr>
        <w:t>V</w:t>
      </w:r>
      <w:r w:rsidRPr="00CC3FEB">
        <w:rPr>
          <w:b/>
        </w:rPr>
        <w:t xml:space="preserve">. Управление рисками причинения вреда (ущерба) охраняемым законом ценностям при осуществлении муниципального контроля </w:t>
      </w:r>
    </w:p>
    <w:p w:rsidR="00D855C0" w:rsidRDefault="00D855C0" w:rsidP="00D855C0">
      <w:pPr>
        <w:pStyle w:val="formattext"/>
        <w:spacing w:before="0" w:beforeAutospacing="0" w:after="0" w:afterAutospacing="0"/>
        <w:ind w:firstLine="567"/>
        <w:jc w:val="both"/>
      </w:pPr>
      <w:r>
        <w:t xml:space="preserve">96.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D855C0" w:rsidRDefault="00D855C0" w:rsidP="00D855C0">
      <w:pPr>
        <w:pStyle w:val="formattext"/>
        <w:spacing w:before="0" w:beforeAutospacing="0" w:after="0" w:afterAutospacing="0"/>
        <w:ind w:firstLine="567"/>
        <w:jc w:val="both"/>
      </w:pPr>
      <w:r>
        <w:t xml:space="preserve">97.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со </w:t>
      </w:r>
      <w:hyperlink r:id="rId25" w:history="1">
        <w:r>
          <w:rPr>
            <w:rStyle w:val="ac"/>
          </w:rPr>
          <w:t>статьей 23 Федерального закона от 31.07.2020 N 248-ФЗ</w:t>
        </w:r>
      </w:hyperlink>
      <w:r>
        <w:t xml:space="preserve">. </w:t>
      </w:r>
    </w:p>
    <w:p w:rsidR="00D855C0" w:rsidRDefault="00D855C0" w:rsidP="00D855C0">
      <w:pPr>
        <w:pStyle w:val="formattext"/>
        <w:spacing w:before="0" w:beforeAutospacing="0" w:after="0" w:afterAutospacing="0"/>
        <w:ind w:firstLine="567"/>
        <w:jc w:val="both"/>
      </w:pPr>
      <w:r>
        <w:t>98.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w:t>
      </w:r>
      <w:hyperlink r:id="rId26" w:history="1">
        <w:r>
          <w:rPr>
            <w:rStyle w:val="ac"/>
          </w:rPr>
          <w:t>приложение 2</w:t>
        </w:r>
      </w:hyperlink>
      <w:r>
        <w:t xml:space="preserve">). </w:t>
      </w:r>
    </w:p>
    <w:p w:rsidR="00D855C0" w:rsidRDefault="00D855C0" w:rsidP="00D855C0">
      <w:pPr>
        <w:pStyle w:val="formattext"/>
        <w:spacing w:before="0" w:beforeAutospacing="0" w:after="0" w:afterAutospacing="0"/>
        <w:ind w:firstLine="567"/>
        <w:jc w:val="both"/>
      </w:pPr>
      <w:r>
        <w:t xml:space="preserve">99. Отнесение объектов муниципального контроля к категориям риска осуществляется контрольным органом. </w:t>
      </w:r>
    </w:p>
    <w:p w:rsidR="00D855C0" w:rsidRDefault="00D855C0" w:rsidP="00D855C0">
      <w:pPr>
        <w:pStyle w:val="formattext"/>
        <w:spacing w:before="0" w:beforeAutospacing="0" w:after="0" w:afterAutospacing="0"/>
        <w:ind w:firstLine="567"/>
        <w:jc w:val="both"/>
      </w:pPr>
      <w:r>
        <w:t xml:space="preserve">В случае </w:t>
      </w:r>
      <w:proofErr w:type="spellStart"/>
      <w:r>
        <w:t>неотнесения</w:t>
      </w:r>
      <w:proofErr w:type="spellEnd"/>
      <w:r>
        <w:t xml:space="preserve"> объектов муниципального контроля к категориям риска такие объекты считаются отнесенными к низкой категории риска. </w:t>
      </w:r>
    </w:p>
    <w:p w:rsidR="00D855C0" w:rsidRDefault="00D855C0" w:rsidP="00D855C0">
      <w:pPr>
        <w:pStyle w:val="formattext"/>
        <w:spacing w:before="0" w:beforeAutospacing="0" w:after="0" w:afterAutospacing="0"/>
        <w:ind w:firstLine="567"/>
        <w:jc w:val="both"/>
      </w:pPr>
      <w:r>
        <w:t xml:space="preserve">100.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w:t>
      </w:r>
    </w:p>
    <w:p w:rsidR="00D855C0" w:rsidRPr="00CC3FEB" w:rsidRDefault="00D855C0" w:rsidP="00D855C0">
      <w:pPr>
        <w:pStyle w:val="formattext"/>
        <w:spacing w:before="0" w:beforeAutospacing="0" w:after="0" w:afterAutospacing="0"/>
        <w:ind w:firstLine="567"/>
        <w:jc w:val="both"/>
      </w:pPr>
      <w:r>
        <w:t xml:space="preserve">101.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w:t>
      </w:r>
      <w:r w:rsidRPr="00CC3FEB">
        <w:t>отнесения к иной категории риска.</w:t>
      </w:r>
    </w:p>
    <w:p w:rsidR="00D855C0" w:rsidRPr="00CC3FEB" w:rsidRDefault="00D855C0" w:rsidP="00D855C0">
      <w:pPr>
        <w:pStyle w:val="af1"/>
        <w:ind w:firstLine="567"/>
        <w:jc w:val="both"/>
        <w:rPr>
          <w:rFonts w:ascii="Times New Roman" w:hAnsi="Times New Roman"/>
          <w:sz w:val="24"/>
          <w:szCs w:val="24"/>
        </w:rPr>
      </w:pPr>
      <w:r w:rsidRPr="00CC3FEB">
        <w:rPr>
          <w:rFonts w:ascii="Times New Roman" w:hAnsi="Times New Roman"/>
          <w:sz w:val="24"/>
          <w:szCs w:val="24"/>
        </w:rPr>
        <w:t>102.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855C0" w:rsidRPr="00CC3FEB" w:rsidRDefault="00D855C0" w:rsidP="00D855C0">
      <w:pPr>
        <w:pStyle w:val="af1"/>
        <w:ind w:firstLine="567"/>
        <w:jc w:val="both"/>
        <w:rPr>
          <w:rFonts w:ascii="Times New Roman" w:hAnsi="Times New Roman"/>
          <w:sz w:val="24"/>
          <w:szCs w:val="24"/>
        </w:rPr>
      </w:pPr>
      <w:r w:rsidRPr="00CC3FEB">
        <w:rPr>
          <w:rFonts w:ascii="Times New Roman" w:hAnsi="Times New Roman"/>
          <w:sz w:val="24"/>
          <w:szCs w:val="24"/>
        </w:rPr>
        <w:t>Плановые контрольные мероприятия в отношении объектов контроля, отнесенных к категории</w:t>
      </w:r>
      <w:r>
        <w:rPr>
          <w:rFonts w:ascii="Times New Roman" w:hAnsi="Times New Roman"/>
          <w:sz w:val="24"/>
          <w:szCs w:val="24"/>
        </w:rPr>
        <w:t xml:space="preserve"> низкого риска, не проводятся.</w:t>
      </w:r>
    </w:p>
    <w:p w:rsidR="00D855C0" w:rsidRPr="00D855C0" w:rsidRDefault="00D855C0" w:rsidP="00D855C0">
      <w:pPr>
        <w:ind w:firstLine="709"/>
        <w:jc w:val="both"/>
        <w:rPr>
          <w:rFonts w:ascii="PT Astra Serif" w:hAnsi="PT Astra Serif"/>
          <w:i/>
          <w:sz w:val="24"/>
          <w:szCs w:val="24"/>
        </w:rPr>
      </w:pPr>
      <w:r w:rsidRPr="00D855C0">
        <w:rPr>
          <w:rFonts w:ascii="PT Astra Serif" w:hAnsi="PT Astra Serif"/>
          <w:i/>
          <w:sz w:val="24"/>
          <w:szCs w:val="24"/>
        </w:rPr>
        <w:t>(</w:t>
      </w:r>
      <w:r>
        <w:rPr>
          <w:rFonts w:ascii="PT Astra Serif" w:hAnsi="PT Astra Serif"/>
          <w:i/>
          <w:sz w:val="24"/>
          <w:szCs w:val="24"/>
        </w:rPr>
        <w:t xml:space="preserve">раздел </w:t>
      </w:r>
      <w:r>
        <w:rPr>
          <w:rFonts w:ascii="PT Astra Serif" w:hAnsi="PT Astra Serif"/>
          <w:i/>
          <w:sz w:val="24"/>
          <w:szCs w:val="24"/>
          <w:lang w:val="en-US"/>
        </w:rPr>
        <w:t>V</w:t>
      </w:r>
      <w:r>
        <w:rPr>
          <w:rFonts w:ascii="PT Astra Serif" w:hAnsi="PT Astra Serif"/>
          <w:i/>
          <w:sz w:val="24"/>
          <w:szCs w:val="24"/>
        </w:rPr>
        <w:t xml:space="preserve"> дополнен</w:t>
      </w:r>
      <w:r w:rsidRPr="00D855C0">
        <w:rPr>
          <w:rFonts w:ascii="PT Astra Serif" w:hAnsi="PT Astra Serif"/>
          <w:i/>
          <w:sz w:val="24"/>
          <w:szCs w:val="24"/>
        </w:rPr>
        <w:t xml:space="preserve"> решением Совета депутатов городского поселения Пионерский от 07.06.2023 № 42)</w:t>
      </w:r>
    </w:p>
    <w:p w:rsidR="00C97AEA" w:rsidRPr="00C97AEA" w:rsidRDefault="00C97AEA" w:rsidP="00C97AEA">
      <w:pPr>
        <w:rPr>
          <w:sz w:val="24"/>
          <w:szCs w:val="24"/>
        </w:rPr>
      </w:pPr>
    </w:p>
    <w:p w:rsidR="00435093" w:rsidRPr="00435093" w:rsidRDefault="00435093" w:rsidP="00435093">
      <w:pPr>
        <w:rPr>
          <w:sz w:val="24"/>
          <w:szCs w:val="24"/>
        </w:rPr>
      </w:pPr>
    </w:p>
    <w:p w:rsidR="009B17B1" w:rsidRDefault="009B17B1" w:rsidP="009B17B1">
      <w:pPr>
        <w:jc w:val="right"/>
        <w:rPr>
          <w:sz w:val="24"/>
          <w:szCs w:val="24"/>
        </w:rPr>
      </w:pPr>
      <w:bookmarkStart w:id="5" w:name="_GoBack"/>
      <w:bookmarkEnd w:id="5"/>
      <w:r>
        <w:rPr>
          <w:sz w:val="24"/>
          <w:szCs w:val="24"/>
        </w:rPr>
        <w:lastRenderedPageBreak/>
        <w:t>Приложение 1</w:t>
      </w:r>
      <w:r>
        <w:rPr>
          <w:sz w:val="24"/>
          <w:szCs w:val="24"/>
        </w:rPr>
        <w:br/>
        <w:t xml:space="preserve">к Положению о муниципальном </w:t>
      </w:r>
    </w:p>
    <w:p w:rsidR="009B17B1" w:rsidRDefault="009B17B1" w:rsidP="009B17B1">
      <w:pPr>
        <w:jc w:val="right"/>
        <w:rPr>
          <w:sz w:val="24"/>
          <w:szCs w:val="24"/>
        </w:rPr>
      </w:pPr>
      <w:proofErr w:type="gramStart"/>
      <w:r>
        <w:rPr>
          <w:sz w:val="24"/>
          <w:szCs w:val="24"/>
        </w:rPr>
        <w:t>контроле</w:t>
      </w:r>
      <w:proofErr w:type="gramEnd"/>
      <w:r>
        <w:rPr>
          <w:sz w:val="24"/>
          <w:szCs w:val="24"/>
        </w:rPr>
        <w:t xml:space="preserve"> в сфере благоустройства </w:t>
      </w:r>
    </w:p>
    <w:p w:rsidR="009B17B1" w:rsidRDefault="009B17B1" w:rsidP="009B17B1">
      <w:pPr>
        <w:jc w:val="right"/>
        <w:rPr>
          <w:sz w:val="24"/>
          <w:szCs w:val="24"/>
        </w:rPr>
      </w:pPr>
      <w:r>
        <w:rPr>
          <w:sz w:val="24"/>
          <w:szCs w:val="24"/>
        </w:rPr>
        <w:t xml:space="preserve">на территории городского поселения </w:t>
      </w:r>
      <w:proofErr w:type="gramStart"/>
      <w:r>
        <w:rPr>
          <w:sz w:val="24"/>
          <w:szCs w:val="24"/>
        </w:rPr>
        <w:t>Пионерский</w:t>
      </w:r>
      <w:proofErr w:type="gramEnd"/>
    </w:p>
    <w:p w:rsidR="009B17B1" w:rsidRPr="00D855C0" w:rsidRDefault="009B17B1" w:rsidP="009B17B1">
      <w:pPr>
        <w:autoSpaceDE w:val="0"/>
        <w:autoSpaceDN w:val="0"/>
        <w:adjustRightInd w:val="0"/>
        <w:ind w:firstLine="900"/>
        <w:jc w:val="right"/>
        <w:rPr>
          <w:i/>
          <w:sz w:val="24"/>
          <w:szCs w:val="24"/>
        </w:rPr>
      </w:pPr>
      <w:proofErr w:type="gramStart"/>
      <w:r>
        <w:rPr>
          <w:i/>
        </w:rPr>
        <w:t>(</w:t>
      </w:r>
      <w:r w:rsidRPr="00D855C0">
        <w:rPr>
          <w:i/>
          <w:sz w:val="24"/>
          <w:szCs w:val="24"/>
        </w:rPr>
        <w:t xml:space="preserve">приложение 1 дополнено решением </w:t>
      </w:r>
      <w:proofErr w:type="gramEnd"/>
    </w:p>
    <w:p w:rsidR="009B17B1" w:rsidRPr="00D855C0" w:rsidRDefault="009B17B1" w:rsidP="009B17B1">
      <w:pPr>
        <w:autoSpaceDE w:val="0"/>
        <w:autoSpaceDN w:val="0"/>
        <w:adjustRightInd w:val="0"/>
        <w:ind w:firstLine="900"/>
        <w:jc w:val="right"/>
        <w:rPr>
          <w:i/>
          <w:sz w:val="24"/>
          <w:szCs w:val="24"/>
        </w:rPr>
      </w:pPr>
      <w:r w:rsidRPr="00D855C0">
        <w:rPr>
          <w:i/>
          <w:sz w:val="24"/>
          <w:szCs w:val="24"/>
        </w:rPr>
        <w:t>Совета депутатов городского</w:t>
      </w:r>
    </w:p>
    <w:p w:rsidR="009B17B1" w:rsidRDefault="009B17B1" w:rsidP="009B17B1">
      <w:pPr>
        <w:autoSpaceDE w:val="0"/>
        <w:autoSpaceDN w:val="0"/>
        <w:adjustRightInd w:val="0"/>
        <w:ind w:firstLine="900"/>
        <w:jc w:val="right"/>
        <w:rPr>
          <w:i/>
          <w:sz w:val="24"/>
          <w:szCs w:val="24"/>
        </w:rPr>
      </w:pPr>
      <w:r w:rsidRPr="00D855C0">
        <w:rPr>
          <w:i/>
          <w:sz w:val="24"/>
          <w:szCs w:val="24"/>
        </w:rPr>
        <w:t xml:space="preserve"> поселения </w:t>
      </w:r>
      <w:proofErr w:type="gramStart"/>
      <w:r w:rsidRPr="00D855C0">
        <w:rPr>
          <w:i/>
          <w:sz w:val="24"/>
          <w:szCs w:val="24"/>
        </w:rPr>
        <w:t>Пионерский</w:t>
      </w:r>
      <w:proofErr w:type="gramEnd"/>
      <w:r w:rsidRPr="00D855C0">
        <w:rPr>
          <w:i/>
          <w:sz w:val="24"/>
          <w:szCs w:val="24"/>
        </w:rPr>
        <w:t xml:space="preserve"> от 07.06.2023 № 42</w:t>
      </w:r>
      <w:r>
        <w:rPr>
          <w:i/>
          <w:sz w:val="24"/>
          <w:szCs w:val="24"/>
        </w:rPr>
        <w:t xml:space="preserve">, приложение 1 </w:t>
      </w:r>
    </w:p>
    <w:p w:rsidR="009B17B1" w:rsidRDefault="009B17B1" w:rsidP="009B17B1">
      <w:pPr>
        <w:autoSpaceDE w:val="0"/>
        <w:autoSpaceDN w:val="0"/>
        <w:adjustRightInd w:val="0"/>
        <w:ind w:firstLine="900"/>
        <w:jc w:val="right"/>
        <w:rPr>
          <w:i/>
          <w:sz w:val="24"/>
          <w:szCs w:val="24"/>
        </w:rPr>
      </w:pPr>
      <w:r>
        <w:rPr>
          <w:i/>
          <w:sz w:val="24"/>
          <w:szCs w:val="24"/>
        </w:rPr>
        <w:t xml:space="preserve">решением Совета депутатов городского </w:t>
      </w:r>
    </w:p>
    <w:p w:rsidR="009B17B1" w:rsidRDefault="009B17B1" w:rsidP="009B17B1">
      <w:pPr>
        <w:autoSpaceDE w:val="0"/>
        <w:autoSpaceDN w:val="0"/>
        <w:adjustRightInd w:val="0"/>
        <w:ind w:firstLine="900"/>
        <w:jc w:val="right"/>
        <w:rPr>
          <w:i/>
          <w:sz w:val="24"/>
          <w:szCs w:val="24"/>
        </w:rPr>
      </w:pPr>
      <w:r>
        <w:rPr>
          <w:i/>
          <w:sz w:val="24"/>
          <w:szCs w:val="24"/>
        </w:rPr>
        <w:t xml:space="preserve">поселения </w:t>
      </w:r>
      <w:proofErr w:type="gramStart"/>
      <w:r>
        <w:rPr>
          <w:i/>
          <w:sz w:val="24"/>
          <w:szCs w:val="24"/>
        </w:rPr>
        <w:t>Пионерский</w:t>
      </w:r>
      <w:proofErr w:type="gramEnd"/>
      <w:r>
        <w:rPr>
          <w:i/>
          <w:sz w:val="24"/>
          <w:szCs w:val="24"/>
        </w:rPr>
        <w:t xml:space="preserve"> от 26.07.2024 № 103 </w:t>
      </w:r>
    </w:p>
    <w:p w:rsidR="009B17B1" w:rsidRPr="00D855C0" w:rsidRDefault="009B17B1" w:rsidP="009B17B1">
      <w:pPr>
        <w:autoSpaceDE w:val="0"/>
        <w:autoSpaceDN w:val="0"/>
        <w:adjustRightInd w:val="0"/>
        <w:ind w:firstLine="900"/>
        <w:jc w:val="right"/>
        <w:rPr>
          <w:i/>
          <w:sz w:val="24"/>
          <w:szCs w:val="24"/>
        </w:rPr>
      </w:pPr>
      <w:r>
        <w:rPr>
          <w:i/>
          <w:sz w:val="24"/>
          <w:szCs w:val="24"/>
        </w:rPr>
        <w:t>изложено в новой редакции</w:t>
      </w:r>
      <w:r w:rsidRPr="00D855C0">
        <w:rPr>
          <w:i/>
          <w:sz w:val="24"/>
          <w:szCs w:val="24"/>
        </w:rPr>
        <w:t>)</w:t>
      </w:r>
    </w:p>
    <w:p w:rsidR="009B17B1" w:rsidRDefault="009B17B1" w:rsidP="009B17B1">
      <w:pPr>
        <w:jc w:val="right"/>
        <w:rPr>
          <w:sz w:val="24"/>
          <w:szCs w:val="24"/>
        </w:rPr>
      </w:pPr>
    </w:p>
    <w:p w:rsidR="009B17B1" w:rsidRDefault="009B17B1" w:rsidP="009B17B1">
      <w:pPr>
        <w:spacing w:before="100" w:beforeAutospacing="1" w:after="100" w:afterAutospacing="1"/>
        <w:jc w:val="center"/>
        <w:rPr>
          <w:b/>
          <w:sz w:val="24"/>
          <w:szCs w:val="24"/>
        </w:rPr>
      </w:pPr>
      <w:r>
        <w:rPr>
          <w:sz w:val="24"/>
          <w:szCs w:val="24"/>
        </w:rPr>
        <w:br/>
      </w:r>
      <w:r>
        <w:rPr>
          <w:sz w:val="24"/>
          <w:szCs w:val="24"/>
        </w:rPr>
        <w:br/>
      </w:r>
      <w:r>
        <w:rPr>
          <w:b/>
          <w:sz w:val="24"/>
          <w:szCs w:val="24"/>
        </w:rPr>
        <w:t xml:space="preserve">ПЕРЕЧЕНЬ ИНДИКАТОРОВ РИСКА НАРУШЕНИЯ ОБЯЗАТЕЛЬНЫХ ТРЕБОВАНИЙ </w:t>
      </w:r>
    </w:p>
    <w:p w:rsidR="009B17B1" w:rsidRDefault="009B17B1" w:rsidP="009B17B1">
      <w:pPr>
        <w:ind w:firstLine="480"/>
        <w:jc w:val="both"/>
        <w:rPr>
          <w:sz w:val="24"/>
          <w:szCs w:val="24"/>
        </w:rPr>
      </w:pPr>
      <w:r>
        <w:rPr>
          <w:sz w:val="24"/>
          <w:szCs w:val="24"/>
        </w:rPr>
        <w:t xml:space="preserve">1.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9B17B1" w:rsidRDefault="009B17B1" w:rsidP="009B17B1">
      <w:pPr>
        <w:ind w:firstLine="480"/>
        <w:jc w:val="both"/>
        <w:rPr>
          <w:sz w:val="24"/>
          <w:szCs w:val="24"/>
        </w:rPr>
      </w:pPr>
      <w:r>
        <w:rPr>
          <w:sz w:val="24"/>
          <w:szCs w:val="24"/>
        </w:rPr>
        <w:t xml:space="preserve">2. Перечень индикаторов риска нарушения обязательных требований в сфере благоустройства является получение  результатов работы средств </w:t>
      </w:r>
      <w:proofErr w:type="spellStart"/>
      <w:r>
        <w:rPr>
          <w:sz w:val="24"/>
          <w:szCs w:val="24"/>
        </w:rPr>
        <w:t>фотовидеофиксации</w:t>
      </w:r>
      <w:proofErr w:type="spellEnd"/>
      <w:r>
        <w:rPr>
          <w:sz w:val="24"/>
          <w:szCs w:val="24"/>
        </w:rPr>
        <w:t>, в том числе в порядке межведомственного информационного взаимодействия, свидетельствующих о двух и более в течение одного месяца признаках несоответствия и (или) отклонения от параметров, установленных правилами благоустройства</w:t>
      </w:r>
      <w:proofErr w:type="gramStart"/>
      <w:r>
        <w:rPr>
          <w:sz w:val="24"/>
          <w:szCs w:val="24"/>
        </w:rPr>
        <w:t>.».</w:t>
      </w:r>
      <w:proofErr w:type="gramEnd"/>
    </w:p>
    <w:p w:rsidR="00D855C0" w:rsidRDefault="00D855C0" w:rsidP="009B17B1">
      <w:pPr>
        <w:spacing w:before="100" w:beforeAutospacing="1" w:after="100" w:afterAutospacing="1"/>
        <w:jc w:val="center"/>
        <w:rPr>
          <w:sz w:val="24"/>
          <w:szCs w:val="24"/>
        </w:rPr>
      </w:pPr>
    </w:p>
    <w:p w:rsidR="00D855C0" w:rsidRDefault="00D855C0"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9B17B1" w:rsidRDefault="009B17B1" w:rsidP="00D855C0">
      <w:pPr>
        <w:spacing w:before="100" w:beforeAutospacing="1" w:after="100" w:afterAutospacing="1"/>
        <w:jc w:val="right"/>
        <w:rPr>
          <w:sz w:val="24"/>
          <w:szCs w:val="24"/>
        </w:rPr>
      </w:pPr>
    </w:p>
    <w:p w:rsidR="009B17B1" w:rsidRDefault="009B17B1" w:rsidP="00D855C0">
      <w:pPr>
        <w:spacing w:before="100" w:beforeAutospacing="1" w:after="100" w:afterAutospacing="1"/>
        <w:jc w:val="right"/>
        <w:rPr>
          <w:sz w:val="24"/>
          <w:szCs w:val="24"/>
        </w:rPr>
      </w:pPr>
    </w:p>
    <w:p w:rsidR="009B17B1" w:rsidRDefault="009B17B1" w:rsidP="00D855C0">
      <w:pPr>
        <w:spacing w:before="100" w:beforeAutospacing="1" w:after="100" w:afterAutospacing="1"/>
        <w:jc w:val="right"/>
        <w:rPr>
          <w:sz w:val="24"/>
          <w:szCs w:val="24"/>
        </w:rPr>
      </w:pPr>
    </w:p>
    <w:p w:rsidR="009B17B1" w:rsidRDefault="009B17B1" w:rsidP="00D855C0">
      <w:pPr>
        <w:spacing w:before="100" w:beforeAutospacing="1" w:after="100" w:afterAutospacing="1"/>
        <w:jc w:val="right"/>
        <w:rPr>
          <w:sz w:val="24"/>
          <w:szCs w:val="24"/>
        </w:rPr>
      </w:pPr>
    </w:p>
    <w:p w:rsidR="00D855C0" w:rsidRDefault="00D855C0" w:rsidP="00D855C0">
      <w:pPr>
        <w:spacing w:before="100" w:beforeAutospacing="1" w:after="100" w:afterAutospacing="1"/>
        <w:jc w:val="right"/>
        <w:rPr>
          <w:sz w:val="24"/>
          <w:szCs w:val="24"/>
        </w:rPr>
      </w:pPr>
    </w:p>
    <w:p w:rsidR="00D855C0" w:rsidRPr="006C4930" w:rsidRDefault="00D855C0" w:rsidP="00D855C0">
      <w:pPr>
        <w:shd w:val="clear" w:color="auto" w:fill="FFFFFF"/>
        <w:ind w:left="5760" w:hanging="10"/>
        <w:jc w:val="right"/>
        <w:rPr>
          <w:sz w:val="24"/>
          <w:szCs w:val="24"/>
          <w:u w:val="single"/>
        </w:rPr>
      </w:pPr>
      <w:r>
        <w:rPr>
          <w:sz w:val="24"/>
          <w:szCs w:val="24"/>
        </w:rPr>
        <w:lastRenderedPageBreak/>
        <w:t>П</w:t>
      </w:r>
      <w:r w:rsidRPr="00CC3FEB">
        <w:rPr>
          <w:sz w:val="24"/>
          <w:szCs w:val="24"/>
        </w:rPr>
        <w:t xml:space="preserve">риложение </w:t>
      </w:r>
      <w:r>
        <w:rPr>
          <w:sz w:val="24"/>
          <w:szCs w:val="24"/>
        </w:rPr>
        <w:t>2</w:t>
      </w:r>
      <w:r w:rsidRPr="00CC3FEB">
        <w:rPr>
          <w:sz w:val="24"/>
          <w:szCs w:val="24"/>
        </w:rPr>
        <w:br/>
        <w:t xml:space="preserve">к Положению о </w:t>
      </w:r>
      <w:proofErr w:type="gramStart"/>
      <w:r w:rsidRPr="00CC3FEB">
        <w:rPr>
          <w:sz w:val="24"/>
          <w:szCs w:val="24"/>
        </w:rPr>
        <w:t>муниципальном</w:t>
      </w:r>
      <w:proofErr w:type="gramEnd"/>
      <w:r w:rsidRPr="00CC3FEB">
        <w:rPr>
          <w:sz w:val="24"/>
          <w:szCs w:val="24"/>
        </w:rPr>
        <w:t xml:space="preserve"> </w:t>
      </w:r>
    </w:p>
    <w:p w:rsidR="00D855C0" w:rsidRDefault="00D855C0" w:rsidP="00D855C0">
      <w:pPr>
        <w:jc w:val="right"/>
        <w:rPr>
          <w:sz w:val="24"/>
          <w:szCs w:val="24"/>
        </w:rPr>
      </w:pPr>
      <w:proofErr w:type="gramStart"/>
      <w:r>
        <w:rPr>
          <w:sz w:val="24"/>
          <w:szCs w:val="24"/>
        </w:rPr>
        <w:t>к</w:t>
      </w:r>
      <w:r w:rsidRPr="00CC3FEB">
        <w:rPr>
          <w:sz w:val="24"/>
          <w:szCs w:val="24"/>
        </w:rPr>
        <w:t>онтроле</w:t>
      </w:r>
      <w:proofErr w:type="gramEnd"/>
      <w:r>
        <w:rPr>
          <w:sz w:val="24"/>
          <w:szCs w:val="24"/>
        </w:rPr>
        <w:t xml:space="preserve"> </w:t>
      </w:r>
      <w:r w:rsidRPr="00CC3FEB">
        <w:rPr>
          <w:sz w:val="24"/>
          <w:szCs w:val="24"/>
        </w:rPr>
        <w:t xml:space="preserve">в сфере благоустройства </w:t>
      </w:r>
    </w:p>
    <w:p w:rsidR="00D855C0" w:rsidRDefault="00D855C0" w:rsidP="00D855C0">
      <w:pPr>
        <w:jc w:val="right"/>
        <w:rPr>
          <w:sz w:val="24"/>
          <w:szCs w:val="24"/>
        </w:rPr>
      </w:pPr>
      <w:r>
        <w:rPr>
          <w:sz w:val="24"/>
          <w:szCs w:val="24"/>
        </w:rPr>
        <w:t xml:space="preserve">на территории городского поселения </w:t>
      </w:r>
      <w:proofErr w:type="gramStart"/>
      <w:r>
        <w:rPr>
          <w:sz w:val="24"/>
          <w:szCs w:val="24"/>
        </w:rPr>
        <w:t>Пионерский</w:t>
      </w:r>
      <w:proofErr w:type="gramEnd"/>
    </w:p>
    <w:p w:rsidR="00D855C0" w:rsidRPr="00D855C0" w:rsidRDefault="00D855C0" w:rsidP="00D855C0">
      <w:pPr>
        <w:autoSpaceDE w:val="0"/>
        <w:autoSpaceDN w:val="0"/>
        <w:adjustRightInd w:val="0"/>
        <w:ind w:firstLine="900"/>
        <w:jc w:val="right"/>
        <w:rPr>
          <w:i/>
          <w:sz w:val="24"/>
          <w:szCs w:val="24"/>
        </w:rPr>
      </w:pPr>
      <w:proofErr w:type="gramStart"/>
      <w:r w:rsidRPr="00D855C0">
        <w:rPr>
          <w:i/>
          <w:sz w:val="24"/>
          <w:szCs w:val="24"/>
        </w:rPr>
        <w:t xml:space="preserve">(приложение 2 дополнено решением </w:t>
      </w:r>
      <w:proofErr w:type="gramEnd"/>
    </w:p>
    <w:p w:rsidR="00D855C0" w:rsidRPr="00D855C0" w:rsidRDefault="00D855C0" w:rsidP="00D855C0">
      <w:pPr>
        <w:autoSpaceDE w:val="0"/>
        <w:autoSpaceDN w:val="0"/>
        <w:adjustRightInd w:val="0"/>
        <w:ind w:firstLine="900"/>
        <w:jc w:val="right"/>
        <w:rPr>
          <w:i/>
          <w:sz w:val="24"/>
          <w:szCs w:val="24"/>
        </w:rPr>
      </w:pPr>
      <w:r w:rsidRPr="00D855C0">
        <w:rPr>
          <w:i/>
          <w:sz w:val="24"/>
          <w:szCs w:val="24"/>
        </w:rPr>
        <w:t>Совета депутатов городского</w:t>
      </w:r>
    </w:p>
    <w:p w:rsidR="00D855C0" w:rsidRPr="00D855C0" w:rsidRDefault="00D855C0" w:rsidP="00D855C0">
      <w:pPr>
        <w:autoSpaceDE w:val="0"/>
        <w:autoSpaceDN w:val="0"/>
        <w:adjustRightInd w:val="0"/>
        <w:ind w:firstLine="900"/>
        <w:jc w:val="right"/>
        <w:rPr>
          <w:i/>
          <w:sz w:val="24"/>
          <w:szCs w:val="24"/>
        </w:rPr>
      </w:pPr>
      <w:r w:rsidRPr="00D855C0">
        <w:rPr>
          <w:i/>
          <w:sz w:val="24"/>
          <w:szCs w:val="24"/>
        </w:rPr>
        <w:t xml:space="preserve"> поселения </w:t>
      </w:r>
      <w:proofErr w:type="gramStart"/>
      <w:r w:rsidRPr="00D855C0">
        <w:rPr>
          <w:i/>
          <w:sz w:val="24"/>
          <w:szCs w:val="24"/>
        </w:rPr>
        <w:t>Пионерский</w:t>
      </w:r>
      <w:proofErr w:type="gramEnd"/>
      <w:r w:rsidRPr="00D855C0">
        <w:rPr>
          <w:i/>
          <w:sz w:val="24"/>
          <w:szCs w:val="24"/>
        </w:rPr>
        <w:t xml:space="preserve"> от 07.06.2023 № 42)</w:t>
      </w:r>
    </w:p>
    <w:p w:rsidR="00D855C0" w:rsidRPr="00F71072" w:rsidRDefault="00D855C0" w:rsidP="00D855C0">
      <w:pPr>
        <w:pStyle w:val="headertext"/>
        <w:spacing w:before="0" w:beforeAutospacing="0" w:after="0" w:afterAutospacing="0"/>
        <w:jc w:val="right"/>
      </w:pPr>
      <w:r w:rsidRPr="00F71072">
        <w:t xml:space="preserve"> </w:t>
      </w:r>
    </w:p>
    <w:p w:rsidR="00D855C0" w:rsidRPr="00CC3FEB" w:rsidRDefault="00D855C0" w:rsidP="00D855C0">
      <w:pPr>
        <w:jc w:val="right"/>
        <w:rPr>
          <w:sz w:val="24"/>
          <w:szCs w:val="24"/>
        </w:rPr>
      </w:pPr>
    </w:p>
    <w:p w:rsidR="00D855C0" w:rsidRDefault="00D855C0" w:rsidP="00D855C0">
      <w:pPr>
        <w:jc w:val="center"/>
        <w:rPr>
          <w:b/>
          <w:sz w:val="24"/>
          <w:szCs w:val="24"/>
        </w:rPr>
      </w:pPr>
      <w:r w:rsidRPr="00CC3FEB">
        <w:rPr>
          <w:sz w:val="24"/>
          <w:szCs w:val="24"/>
        </w:rPr>
        <w:br/>
      </w:r>
      <w:r w:rsidRPr="00CC3FEB">
        <w:rPr>
          <w:sz w:val="24"/>
          <w:szCs w:val="24"/>
        </w:rPr>
        <w:br/>
      </w:r>
      <w:r w:rsidRPr="00CC3FEB">
        <w:rPr>
          <w:b/>
          <w:sz w:val="24"/>
          <w:szCs w:val="24"/>
        </w:rPr>
        <w:t>КРИТЕРИИ ОТНЕСЕНИЯ ОБЪЕКТОВ МУНИЦИПАЛЬНОГО КОНТРОЛЯ</w:t>
      </w:r>
    </w:p>
    <w:p w:rsidR="00D855C0" w:rsidRPr="00CC3FEB" w:rsidRDefault="00D855C0" w:rsidP="00D855C0">
      <w:pPr>
        <w:jc w:val="center"/>
        <w:rPr>
          <w:b/>
          <w:sz w:val="24"/>
          <w:szCs w:val="24"/>
        </w:rPr>
      </w:pPr>
      <w:r w:rsidRPr="00CC3FEB">
        <w:rPr>
          <w:b/>
          <w:sz w:val="24"/>
          <w:szCs w:val="24"/>
        </w:rPr>
        <w:t>В СФЕРЕ БЛАГОУСТРОЙСТВА К КАТЕГОРИЯМ РИСКА</w:t>
      </w:r>
    </w:p>
    <w:p w:rsidR="00D855C0" w:rsidRDefault="00D855C0" w:rsidP="00D855C0">
      <w:pPr>
        <w:ind w:firstLine="480"/>
        <w:jc w:val="both"/>
        <w:rPr>
          <w:sz w:val="24"/>
          <w:szCs w:val="24"/>
        </w:rPr>
      </w:pPr>
    </w:p>
    <w:p w:rsidR="00D855C0" w:rsidRPr="00CC3FEB" w:rsidRDefault="00D855C0" w:rsidP="00D855C0">
      <w:pPr>
        <w:ind w:firstLine="567"/>
        <w:jc w:val="both"/>
        <w:rPr>
          <w:sz w:val="24"/>
          <w:szCs w:val="24"/>
        </w:rPr>
      </w:pPr>
      <w:r w:rsidRPr="00CC3FEB">
        <w:rPr>
          <w:sz w:val="24"/>
          <w:szCs w:val="24"/>
        </w:rPr>
        <w:t xml:space="preserve">1. С учетом вероятности наступления и тяжести потенциальных негативных последствий несоблюдения обязательных требований объекты контроля в сфере благоустройства подлежат отнесению к категориям среднего, умеренного и низкого риска. </w:t>
      </w:r>
    </w:p>
    <w:p w:rsidR="00D855C0" w:rsidRPr="00CC3FEB" w:rsidRDefault="00D855C0" w:rsidP="00D855C0">
      <w:pPr>
        <w:ind w:firstLine="567"/>
        <w:jc w:val="both"/>
        <w:rPr>
          <w:sz w:val="24"/>
          <w:szCs w:val="24"/>
        </w:rPr>
      </w:pPr>
      <w:r w:rsidRPr="00CC3FEB">
        <w:rPr>
          <w:sz w:val="24"/>
          <w:szCs w:val="24"/>
        </w:rPr>
        <w:t xml:space="preserve">2.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 связанного с нарушением </w:t>
      </w:r>
      <w:proofErr w:type="gramStart"/>
      <w:r w:rsidRPr="00CC3FEB">
        <w:rPr>
          <w:sz w:val="24"/>
          <w:szCs w:val="24"/>
        </w:rPr>
        <w:t>требований Правил благоустройства территории город</w:t>
      </w:r>
      <w:r>
        <w:rPr>
          <w:sz w:val="24"/>
          <w:szCs w:val="24"/>
        </w:rPr>
        <w:t>ского поселения</w:t>
      </w:r>
      <w:proofErr w:type="gramEnd"/>
      <w:r>
        <w:rPr>
          <w:sz w:val="24"/>
          <w:szCs w:val="24"/>
        </w:rPr>
        <w:t xml:space="preserve"> Пионерский</w:t>
      </w:r>
      <w:r w:rsidRPr="00CC3FEB">
        <w:rPr>
          <w:sz w:val="24"/>
          <w:szCs w:val="24"/>
        </w:rPr>
        <w:t xml:space="preserve"> - средний риск; </w:t>
      </w:r>
    </w:p>
    <w:p w:rsidR="00D855C0" w:rsidRPr="00CC3FEB" w:rsidRDefault="00D855C0" w:rsidP="00D855C0">
      <w:pPr>
        <w:ind w:firstLine="567"/>
        <w:jc w:val="both"/>
        <w:rPr>
          <w:sz w:val="24"/>
          <w:szCs w:val="24"/>
        </w:rPr>
      </w:pPr>
      <w:r w:rsidRPr="00CC3FEB">
        <w:rPr>
          <w:sz w:val="24"/>
          <w:szCs w:val="24"/>
        </w:rPr>
        <w:t xml:space="preserve">3. Объекты муниципального контроля, по которым в течение последних трех лет на дату принятия решения об отнесении объекта контроля к категории риска имеется предостережение о недопустимости </w:t>
      </w:r>
      <w:proofErr w:type="gramStart"/>
      <w:r w:rsidRPr="00CC3FEB">
        <w:rPr>
          <w:sz w:val="24"/>
          <w:szCs w:val="24"/>
        </w:rPr>
        <w:t xml:space="preserve">нарушения обязательных требований </w:t>
      </w:r>
      <w:r>
        <w:rPr>
          <w:sz w:val="24"/>
          <w:szCs w:val="24"/>
        </w:rPr>
        <w:t>П</w:t>
      </w:r>
      <w:r w:rsidRPr="00CC3FEB">
        <w:rPr>
          <w:sz w:val="24"/>
          <w:szCs w:val="24"/>
        </w:rPr>
        <w:t>равил благоустройства территории город</w:t>
      </w:r>
      <w:r>
        <w:rPr>
          <w:sz w:val="24"/>
          <w:szCs w:val="24"/>
        </w:rPr>
        <w:t>ского поселения</w:t>
      </w:r>
      <w:proofErr w:type="gramEnd"/>
      <w:r>
        <w:rPr>
          <w:sz w:val="24"/>
          <w:szCs w:val="24"/>
        </w:rPr>
        <w:t xml:space="preserve"> Пионерский</w:t>
      </w:r>
      <w:r w:rsidRPr="00CC3FEB">
        <w:rPr>
          <w:sz w:val="24"/>
          <w:szCs w:val="24"/>
        </w:rPr>
        <w:t xml:space="preserve"> без привлечения к административной ответственности - умеренный риск; </w:t>
      </w:r>
    </w:p>
    <w:p w:rsidR="00D855C0" w:rsidRPr="00CC3FEB" w:rsidRDefault="00D855C0" w:rsidP="00D855C0">
      <w:pPr>
        <w:ind w:firstLine="567"/>
        <w:jc w:val="both"/>
        <w:rPr>
          <w:sz w:val="24"/>
          <w:szCs w:val="24"/>
        </w:rPr>
      </w:pPr>
      <w:r w:rsidRPr="00CC3FEB">
        <w:rPr>
          <w:sz w:val="24"/>
          <w:szCs w:val="24"/>
        </w:rPr>
        <w:t>4. Объекты муниципального контроля, у которых в течение последних 3 лет при проведении контрольного мероприятия не были выявлены нарушения обязательных требований - низкий риск.</w:t>
      </w:r>
    </w:p>
    <w:p w:rsidR="00D855C0" w:rsidRDefault="00D855C0" w:rsidP="00D855C0">
      <w:pPr>
        <w:jc w:val="center"/>
        <w:rPr>
          <w:b/>
          <w:sz w:val="24"/>
          <w:szCs w:val="24"/>
        </w:rPr>
      </w:pPr>
    </w:p>
    <w:p w:rsidR="00D855C0" w:rsidRDefault="00D855C0" w:rsidP="00D855C0">
      <w:pPr>
        <w:jc w:val="center"/>
        <w:rPr>
          <w:b/>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B10A40" w:rsidRDefault="00B10A40" w:rsidP="00753E70">
      <w:pPr>
        <w:rPr>
          <w:bCs/>
          <w:sz w:val="24"/>
          <w:szCs w:val="24"/>
        </w:rPr>
      </w:pPr>
    </w:p>
    <w:p w:rsidR="00B10A40" w:rsidRDefault="00B10A40" w:rsidP="00435093">
      <w:pPr>
        <w:jc w:val="center"/>
        <w:rPr>
          <w:bCs/>
          <w:sz w:val="24"/>
          <w:szCs w:val="24"/>
        </w:rPr>
      </w:pPr>
    </w:p>
    <w:p w:rsidR="00B10A40" w:rsidRDefault="00B10A40" w:rsidP="00435093">
      <w:pPr>
        <w:jc w:val="center"/>
        <w:rPr>
          <w:bCs/>
          <w:sz w:val="24"/>
          <w:szCs w:val="24"/>
        </w:rPr>
      </w:pPr>
    </w:p>
    <w:p w:rsidR="003C3CF2" w:rsidRDefault="003C3CF2" w:rsidP="00294BFD">
      <w:pPr>
        <w:ind w:firstLine="709"/>
        <w:rPr>
          <w:sz w:val="24"/>
          <w:szCs w:val="24"/>
        </w:rPr>
      </w:pPr>
    </w:p>
    <w:sectPr w:rsidR="003C3CF2" w:rsidSect="00853654">
      <w:pgSz w:w="11906" w:h="16838"/>
      <w:pgMar w:top="568" w:right="746"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C8" w:rsidRDefault="006338C8" w:rsidP="005438C2">
      <w:r>
        <w:separator/>
      </w:r>
    </w:p>
  </w:endnote>
  <w:endnote w:type="continuationSeparator" w:id="0">
    <w:p w:rsidR="006338C8" w:rsidRDefault="006338C8" w:rsidP="0054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F5" w:rsidRDefault="00AD06F5">
    <w:pPr>
      <w:pStyle w:val="1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C8" w:rsidRDefault="006338C8" w:rsidP="005438C2">
      <w:r>
        <w:separator/>
      </w:r>
    </w:p>
  </w:footnote>
  <w:footnote w:type="continuationSeparator" w:id="0">
    <w:p w:rsidR="006338C8" w:rsidRDefault="006338C8" w:rsidP="00543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39445"/>
      <w:docPartObj>
        <w:docPartGallery w:val="Page Numbers (Top of Page)"/>
        <w:docPartUnique/>
      </w:docPartObj>
    </w:sdtPr>
    <w:sdtEndPr>
      <w:rPr>
        <w:sz w:val="20"/>
      </w:rPr>
    </w:sdtEndPr>
    <w:sdtContent>
      <w:p w:rsidR="00AD06F5" w:rsidRPr="006C31D9" w:rsidRDefault="00AD06F5">
        <w:pPr>
          <w:pStyle w:val="10"/>
          <w:jc w:val="center"/>
          <w:rPr>
            <w:sz w:val="20"/>
          </w:rPr>
        </w:pPr>
        <w:r w:rsidRPr="006C31D9">
          <w:rPr>
            <w:sz w:val="20"/>
          </w:rPr>
          <w:fldChar w:fldCharType="begin"/>
        </w:r>
        <w:r w:rsidRPr="006C31D9">
          <w:rPr>
            <w:sz w:val="20"/>
          </w:rPr>
          <w:instrText>PAGE   \* MERGEFORMAT</w:instrText>
        </w:r>
        <w:r w:rsidRPr="006C31D9">
          <w:rPr>
            <w:sz w:val="20"/>
          </w:rPr>
          <w:fldChar w:fldCharType="separate"/>
        </w:r>
        <w:r w:rsidR="00E11091">
          <w:rPr>
            <w:noProof/>
            <w:sz w:val="20"/>
          </w:rPr>
          <w:t>15</w:t>
        </w:r>
        <w:r w:rsidRPr="006C31D9">
          <w:rPr>
            <w:sz w:val="20"/>
          </w:rPr>
          <w:fldChar w:fldCharType="end"/>
        </w:r>
      </w:p>
    </w:sdtContent>
  </w:sdt>
  <w:p w:rsidR="00AD06F5" w:rsidRPr="00D424AF" w:rsidRDefault="00AD06F5">
    <w:pPr>
      <w:pStyle w:val="1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40821"/>
      <w:docPartObj>
        <w:docPartGallery w:val="Page Numbers (Top of Page)"/>
        <w:docPartUnique/>
      </w:docPartObj>
    </w:sdtPr>
    <w:sdtEndPr>
      <w:rPr>
        <w:sz w:val="20"/>
      </w:rPr>
    </w:sdtEndPr>
    <w:sdtContent>
      <w:p w:rsidR="00AD06F5" w:rsidRPr="006C31D9" w:rsidRDefault="00AD06F5">
        <w:pPr>
          <w:pStyle w:val="10"/>
          <w:jc w:val="center"/>
          <w:rPr>
            <w:sz w:val="20"/>
          </w:rPr>
        </w:pPr>
        <w:r w:rsidRPr="006C31D9">
          <w:rPr>
            <w:sz w:val="20"/>
          </w:rPr>
          <w:fldChar w:fldCharType="begin"/>
        </w:r>
        <w:r w:rsidRPr="006C31D9">
          <w:rPr>
            <w:sz w:val="20"/>
          </w:rPr>
          <w:instrText>PAGE   \* MERGEFORMAT</w:instrText>
        </w:r>
        <w:r w:rsidRPr="006C31D9">
          <w:rPr>
            <w:sz w:val="20"/>
          </w:rPr>
          <w:fldChar w:fldCharType="separate"/>
        </w:r>
        <w:r w:rsidR="00ED0189">
          <w:rPr>
            <w:noProof/>
            <w:sz w:val="20"/>
          </w:rPr>
          <w:t>1</w:t>
        </w:r>
        <w:r w:rsidRPr="006C31D9">
          <w:rPr>
            <w:sz w:val="20"/>
          </w:rPr>
          <w:fldChar w:fldCharType="end"/>
        </w:r>
      </w:p>
    </w:sdtContent>
  </w:sdt>
  <w:p w:rsidR="00AD06F5" w:rsidRDefault="00AD06F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1956" w:hanging="1416"/>
      </w:pPr>
      <w:rPr>
        <w:rFonts w:hint="default"/>
      </w:rPr>
    </w:lvl>
  </w:abstractNum>
  <w:abstractNum w:abstractNumId="1">
    <w:nsid w:val="00000003"/>
    <w:multiLevelType w:val="multilevel"/>
    <w:tmpl w:val="00000003"/>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428" w:hanging="720"/>
      </w:pPr>
      <w:rPr>
        <w:rFonts w:eastAsia="Times New Roman" w:hint="default"/>
        <w:color w:val="26282F"/>
      </w:rPr>
    </w:lvl>
    <w:lvl w:ilvl="2">
      <w:start w:val="1"/>
      <w:numFmt w:val="decimal"/>
      <w:lvlText w:val="%1.%2.%3."/>
      <w:lvlJc w:val="left"/>
      <w:pPr>
        <w:tabs>
          <w:tab w:val="num" w:pos="0"/>
        </w:tabs>
        <w:ind w:left="1428" w:hanging="720"/>
      </w:pPr>
      <w:rPr>
        <w:rFonts w:eastAsia="Times New Roman" w:hint="default"/>
        <w:color w:val="26282F"/>
      </w:rPr>
    </w:lvl>
    <w:lvl w:ilvl="3">
      <w:start w:val="1"/>
      <w:numFmt w:val="decimal"/>
      <w:lvlText w:val="%1.%2.%3.%4."/>
      <w:lvlJc w:val="left"/>
      <w:pPr>
        <w:tabs>
          <w:tab w:val="num" w:pos="0"/>
        </w:tabs>
        <w:ind w:left="1788" w:hanging="1080"/>
      </w:pPr>
      <w:rPr>
        <w:rFonts w:eastAsia="Times New Roman" w:hint="default"/>
        <w:color w:val="26282F"/>
      </w:rPr>
    </w:lvl>
    <w:lvl w:ilvl="4">
      <w:start w:val="1"/>
      <w:numFmt w:val="decimal"/>
      <w:lvlText w:val="%1.%2.%3.%4.%5."/>
      <w:lvlJc w:val="left"/>
      <w:pPr>
        <w:tabs>
          <w:tab w:val="num" w:pos="0"/>
        </w:tabs>
        <w:ind w:left="1788" w:hanging="1080"/>
      </w:pPr>
      <w:rPr>
        <w:rFonts w:eastAsia="Times New Roman" w:hint="default"/>
        <w:color w:val="26282F"/>
      </w:rPr>
    </w:lvl>
    <w:lvl w:ilvl="5">
      <w:start w:val="1"/>
      <w:numFmt w:val="decimal"/>
      <w:lvlText w:val="%1.%2.%3.%4.%5.%6."/>
      <w:lvlJc w:val="left"/>
      <w:pPr>
        <w:tabs>
          <w:tab w:val="num" w:pos="0"/>
        </w:tabs>
        <w:ind w:left="2148" w:hanging="1440"/>
      </w:pPr>
      <w:rPr>
        <w:rFonts w:eastAsia="Times New Roman" w:hint="default"/>
        <w:color w:val="26282F"/>
      </w:rPr>
    </w:lvl>
    <w:lvl w:ilvl="6">
      <w:start w:val="1"/>
      <w:numFmt w:val="decimal"/>
      <w:lvlText w:val="%1.%2.%3.%4.%5.%6.%7."/>
      <w:lvlJc w:val="left"/>
      <w:pPr>
        <w:tabs>
          <w:tab w:val="num" w:pos="0"/>
        </w:tabs>
        <w:ind w:left="2508" w:hanging="1800"/>
      </w:pPr>
      <w:rPr>
        <w:rFonts w:eastAsia="Times New Roman" w:hint="default"/>
        <w:color w:val="26282F"/>
      </w:rPr>
    </w:lvl>
    <w:lvl w:ilvl="7">
      <w:start w:val="1"/>
      <w:numFmt w:val="decimal"/>
      <w:lvlText w:val="%1.%2.%3.%4.%5.%6.%7.%8."/>
      <w:lvlJc w:val="left"/>
      <w:pPr>
        <w:tabs>
          <w:tab w:val="num" w:pos="0"/>
        </w:tabs>
        <w:ind w:left="2508" w:hanging="1800"/>
      </w:pPr>
      <w:rPr>
        <w:rFonts w:eastAsia="Times New Roman" w:hint="default"/>
        <w:color w:val="26282F"/>
      </w:rPr>
    </w:lvl>
    <w:lvl w:ilvl="8">
      <w:start w:val="1"/>
      <w:numFmt w:val="decimal"/>
      <w:lvlText w:val="%1.%2.%3.%4.%5.%6.%7.%8.%9."/>
      <w:lvlJc w:val="left"/>
      <w:pPr>
        <w:tabs>
          <w:tab w:val="num" w:pos="0"/>
        </w:tabs>
        <w:ind w:left="2868" w:hanging="2160"/>
      </w:pPr>
      <w:rPr>
        <w:rFonts w:eastAsia="Times New Roman" w:hint="default"/>
        <w:color w:val="26282F"/>
      </w:rPr>
    </w:lvl>
  </w:abstractNum>
  <w:abstractNum w:abstractNumId="2">
    <w:nsid w:val="030C04EE"/>
    <w:multiLevelType w:val="hybridMultilevel"/>
    <w:tmpl w:val="BB46FD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6D54E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E42935"/>
    <w:multiLevelType w:val="hybridMultilevel"/>
    <w:tmpl w:val="0E4CD6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AD82D22"/>
    <w:multiLevelType w:val="hybridMultilevel"/>
    <w:tmpl w:val="B8E0E6BA"/>
    <w:lvl w:ilvl="0" w:tplc="152234B0">
      <w:start w:val="6"/>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
    <w:nsid w:val="10B360E7"/>
    <w:multiLevelType w:val="hybridMultilevel"/>
    <w:tmpl w:val="9F62FED6"/>
    <w:lvl w:ilvl="0" w:tplc="BD7E175E">
      <w:start w:val="1"/>
      <w:numFmt w:val="decimal"/>
      <w:lvlText w:val="%1)"/>
      <w:lvlJc w:val="left"/>
      <w:pPr>
        <w:tabs>
          <w:tab w:val="num" w:pos="1200"/>
        </w:tabs>
        <w:ind w:left="1200" w:hanging="360"/>
      </w:pPr>
      <w:rPr>
        <w:rFonts w:hint="default"/>
      </w:rPr>
    </w:lvl>
    <w:lvl w:ilvl="1" w:tplc="DD1AD632">
      <w:start w:val="1"/>
      <w:numFmt w:val="decimal"/>
      <w:lvlText w:val="%2."/>
      <w:lvlJc w:val="left"/>
      <w:pPr>
        <w:tabs>
          <w:tab w:val="num" w:pos="1125"/>
        </w:tabs>
        <w:ind w:left="1125" w:hanging="825"/>
      </w:pPr>
      <w:rPr>
        <w:rFonts w:hint="default"/>
      </w:rPr>
    </w:lvl>
    <w:lvl w:ilvl="2" w:tplc="0419001B" w:tentative="1">
      <w:start w:val="1"/>
      <w:numFmt w:val="lowerRoman"/>
      <w:lvlText w:val="%3."/>
      <w:lvlJc w:val="right"/>
      <w:pPr>
        <w:tabs>
          <w:tab w:val="num" w:pos="1380"/>
        </w:tabs>
        <w:ind w:left="1380" w:hanging="180"/>
      </w:pPr>
    </w:lvl>
    <w:lvl w:ilvl="3" w:tplc="0419000F" w:tentative="1">
      <w:start w:val="1"/>
      <w:numFmt w:val="decimal"/>
      <w:lvlText w:val="%4."/>
      <w:lvlJc w:val="left"/>
      <w:pPr>
        <w:tabs>
          <w:tab w:val="num" w:pos="2100"/>
        </w:tabs>
        <w:ind w:left="2100" w:hanging="360"/>
      </w:pPr>
    </w:lvl>
    <w:lvl w:ilvl="4" w:tplc="04190019" w:tentative="1">
      <w:start w:val="1"/>
      <w:numFmt w:val="lowerLetter"/>
      <w:lvlText w:val="%5."/>
      <w:lvlJc w:val="left"/>
      <w:pPr>
        <w:tabs>
          <w:tab w:val="num" w:pos="2820"/>
        </w:tabs>
        <w:ind w:left="2820" w:hanging="360"/>
      </w:pPr>
    </w:lvl>
    <w:lvl w:ilvl="5" w:tplc="0419001B" w:tentative="1">
      <w:start w:val="1"/>
      <w:numFmt w:val="lowerRoman"/>
      <w:lvlText w:val="%6."/>
      <w:lvlJc w:val="right"/>
      <w:pPr>
        <w:tabs>
          <w:tab w:val="num" w:pos="3540"/>
        </w:tabs>
        <w:ind w:left="3540" w:hanging="180"/>
      </w:pPr>
    </w:lvl>
    <w:lvl w:ilvl="6" w:tplc="0419000F" w:tentative="1">
      <w:start w:val="1"/>
      <w:numFmt w:val="decimal"/>
      <w:lvlText w:val="%7."/>
      <w:lvlJc w:val="left"/>
      <w:pPr>
        <w:tabs>
          <w:tab w:val="num" w:pos="4260"/>
        </w:tabs>
        <w:ind w:left="4260" w:hanging="360"/>
      </w:pPr>
    </w:lvl>
    <w:lvl w:ilvl="7" w:tplc="04190019" w:tentative="1">
      <w:start w:val="1"/>
      <w:numFmt w:val="lowerLetter"/>
      <w:lvlText w:val="%8."/>
      <w:lvlJc w:val="left"/>
      <w:pPr>
        <w:tabs>
          <w:tab w:val="num" w:pos="4980"/>
        </w:tabs>
        <w:ind w:left="4980" w:hanging="360"/>
      </w:pPr>
    </w:lvl>
    <w:lvl w:ilvl="8" w:tplc="0419001B" w:tentative="1">
      <w:start w:val="1"/>
      <w:numFmt w:val="lowerRoman"/>
      <w:lvlText w:val="%9."/>
      <w:lvlJc w:val="right"/>
      <w:pPr>
        <w:tabs>
          <w:tab w:val="num" w:pos="5700"/>
        </w:tabs>
        <w:ind w:left="5700" w:hanging="180"/>
      </w:pPr>
    </w:lvl>
  </w:abstractNum>
  <w:abstractNum w:abstractNumId="7">
    <w:nsid w:val="133D4772"/>
    <w:multiLevelType w:val="hybridMultilevel"/>
    <w:tmpl w:val="B90472C6"/>
    <w:lvl w:ilvl="0" w:tplc="BD7E175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90C0E7F"/>
    <w:multiLevelType w:val="hybridMultilevel"/>
    <w:tmpl w:val="300CA362"/>
    <w:lvl w:ilvl="0" w:tplc="FFFFFFFF">
      <w:start w:val="1"/>
      <w:numFmt w:val="decimal"/>
      <w:lvlText w:val="%1."/>
      <w:lvlJc w:val="left"/>
      <w:pPr>
        <w:tabs>
          <w:tab w:val="num" w:pos="720"/>
        </w:tabs>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4190A8A"/>
    <w:multiLevelType w:val="hybridMultilevel"/>
    <w:tmpl w:val="AFD63BEC"/>
    <w:lvl w:ilvl="0" w:tplc="3E7A324A">
      <w:start w:val="1"/>
      <w:numFmt w:val="decimal"/>
      <w:lvlText w:val="%1."/>
      <w:lvlJc w:val="left"/>
      <w:pPr>
        <w:tabs>
          <w:tab w:val="num" w:pos="2040"/>
        </w:tabs>
        <w:ind w:left="2040" w:hanging="11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E745CC1"/>
    <w:multiLevelType w:val="multilevel"/>
    <w:tmpl w:val="DE2C00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F46A39"/>
    <w:multiLevelType w:val="hybridMultilevel"/>
    <w:tmpl w:val="B48022A8"/>
    <w:lvl w:ilvl="0" w:tplc="E6D6623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37479CE"/>
    <w:multiLevelType w:val="hybridMultilevel"/>
    <w:tmpl w:val="D08894E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4424F4F"/>
    <w:multiLevelType w:val="hybridMultilevel"/>
    <w:tmpl w:val="AA34FC86"/>
    <w:lvl w:ilvl="0" w:tplc="FFFFFFFF">
      <w:start w:val="1"/>
      <w:numFmt w:val="decimal"/>
      <w:lvlText w:val="%1."/>
      <w:lvlJc w:val="left"/>
      <w:pPr>
        <w:tabs>
          <w:tab w:val="num" w:pos="420"/>
        </w:tabs>
        <w:ind w:left="4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89715ED"/>
    <w:multiLevelType w:val="hybridMultilevel"/>
    <w:tmpl w:val="63BE0C2A"/>
    <w:lvl w:ilvl="0" w:tplc="F1B0B28C">
      <w:start w:val="2"/>
      <w:numFmt w:val="decimal"/>
      <w:lvlText w:val="%1."/>
      <w:lvlJc w:val="left"/>
      <w:pPr>
        <w:tabs>
          <w:tab w:val="num" w:pos="1200"/>
        </w:tabs>
        <w:ind w:left="1200" w:hanging="360"/>
      </w:pPr>
      <w:rPr>
        <w:rFonts w:hint="default"/>
      </w:rPr>
    </w:lvl>
    <w:lvl w:ilvl="1" w:tplc="694CFC44">
      <w:start w:val="1"/>
      <w:numFmt w:val="decimal"/>
      <w:lvlText w:val="%2)"/>
      <w:lvlJc w:val="left"/>
      <w:pPr>
        <w:tabs>
          <w:tab w:val="num" w:pos="1353"/>
        </w:tabs>
        <w:ind w:left="1353"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A90EC7"/>
    <w:multiLevelType w:val="hybridMultilevel"/>
    <w:tmpl w:val="25F21564"/>
    <w:lvl w:ilvl="0" w:tplc="00B47216">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6">
    <w:nsid w:val="503F4D0C"/>
    <w:multiLevelType w:val="hybridMultilevel"/>
    <w:tmpl w:val="B2D422B4"/>
    <w:lvl w:ilvl="0" w:tplc="AFBE8A42">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271F01"/>
    <w:multiLevelType w:val="hybridMultilevel"/>
    <w:tmpl w:val="6F42D46C"/>
    <w:lvl w:ilvl="0" w:tplc="FFFFFFFF">
      <w:start w:val="1"/>
      <w:numFmt w:val="decimal"/>
      <w:lvlText w:val="%1."/>
      <w:lvlJc w:val="left"/>
      <w:pPr>
        <w:tabs>
          <w:tab w:val="num" w:pos="900"/>
        </w:tabs>
        <w:ind w:left="900" w:hanging="54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79B2F86"/>
    <w:multiLevelType w:val="hybridMultilevel"/>
    <w:tmpl w:val="9958527A"/>
    <w:lvl w:ilvl="0" w:tplc="FFFFFFFF">
      <w:start w:val="1"/>
      <w:numFmt w:val="decimal"/>
      <w:lvlText w:val="%1."/>
      <w:lvlJc w:val="left"/>
      <w:pPr>
        <w:tabs>
          <w:tab w:val="num" w:pos="735"/>
        </w:tabs>
        <w:ind w:left="735" w:hanging="375"/>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361519C"/>
    <w:multiLevelType w:val="hybridMultilevel"/>
    <w:tmpl w:val="9E42DAE2"/>
    <w:lvl w:ilvl="0" w:tplc="C04A661C">
      <w:start w:val="9"/>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63642F0D"/>
    <w:multiLevelType w:val="hybridMultilevel"/>
    <w:tmpl w:val="66A8B046"/>
    <w:lvl w:ilvl="0" w:tplc="AD98133C">
      <w:start w:val="1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68C93769"/>
    <w:multiLevelType w:val="hybridMultilevel"/>
    <w:tmpl w:val="AFFA774A"/>
    <w:lvl w:ilvl="0" w:tplc="41B893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D617D55"/>
    <w:multiLevelType w:val="hybridMultilevel"/>
    <w:tmpl w:val="F3860D86"/>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DEF395C"/>
    <w:multiLevelType w:val="hybridMultilevel"/>
    <w:tmpl w:val="7E80774C"/>
    <w:lvl w:ilvl="0" w:tplc="DDF48ACE">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4">
    <w:nsid w:val="767406D8"/>
    <w:multiLevelType w:val="hybridMultilevel"/>
    <w:tmpl w:val="71287E68"/>
    <w:lvl w:ilvl="0" w:tplc="D2B4FCC4">
      <w:start w:val="7"/>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5">
    <w:nsid w:val="78BA3F6C"/>
    <w:multiLevelType w:val="hybridMultilevel"/>
    <w:tmpl w:val="39980234"/>
    <w:lvl w:ilvl="0" w:tplc="4B58F726">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6">
    <w:nsid w:val="7AB7244A"/>
    <w:multiLevelType w:val="hybridMultilevel"/>
    <w:tmpl w:val="9688590A"/>
    <w:lvl w:ilvl="0" w:tplc="64EAEED2">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7">
    <w:nsid w:val="7F703C03"/>
    <w:multiLevelType w:val="hybridMultilevel"/>
    <w:tmpl w:val="4E3CC5C0"/>
    <w:lvl w:ilvl="0" w:tplc="1AB844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21"/>
  </w:num>
  <w:num w:numId="15">
    <w:abstractNumId w:val="25"/>
  </w:num>
  <w:num w:numId="16">
    <w:abstractNumId w:val="26"/>
  </w:num>
  <w:num w:numId="17">
    <w:abstractNumId w:val="15"/>
  </w:num>
  <w:num w:numId="18">
    <w:abstractNumId w:val="23"/>
  </w:num>
  <w:num w:numId="19">
    <w:abstractNumId w:val="5"/>
  </w:num>
  <w:num w:numId="20">
    <w:abstractNumId w:val="24"/>
  </w:num>
  <w:num w:numId="21">
    <w:abstractNumId w:val="19"/>
  </w:num>
  <w:num w:numId="22">
    <w:abstractNumId w:val="20"/>
  </w:num>
  <w:num w:numId="23">
    <w:abstractNumId w:val="7"/>
  </w:num>
  <w:num w:numId="24">
    <w:abstractNumId w:val="6"/>
  </w:num>
  <w:num w:numId="25">
    <w:abstractNumId w:val="14"/>
  </w:num>
  <w:num w:numId="26">
    <w:abstractNumId w:val="0"/>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54"/>
    <w:rsid w:val="0000783F"/>
    <w:rsid w:val="00030465"/>
    <w:rsid w:val="000453E9"/>
    <w:rsid w:val="0004658F"/>
    <w:rsid w:val="00056B5B"/>
    <w:rsid w:val="00067AC4"/>
    <w:rsid w:val="00067C1A"/>
    <w:rsid w:val="000726A4"/>
    <w:rsid w:val="00081ED4"/>
    <w:rsid w:val="00083576"/>
    <w:rsid w:val="00084923"/>
    <w:rsid w:val="00096151"/>
    <w:rsid w:val="000A3332"/>
    <w:rsid w:val="000A7494"/>
    <w:rsid w:val="000A7C79"/>
    <w:rsid w:val="000B398B"/>
    <w:rsid w:val="000C27FC"/>
    <w:rsid w:val="000C5E01"/>
    <w:rsid w:val="000D4B36"/>
    <w:rsid w:val="000D4EBC"/>
    <w:rsid w:val="000D721C"/>
    <w:rsid w:val="000E1359"/>
    <w:rsid w:val="00103572"/>
    <w:rsid w:val="00104206"/>
    <w:rsid w:val="00127762"/>
    <w:rsid w:val="00130FDC"/>
    <w:rsid w:val="001322AB"/>
    <w:rsid w:val="00132363"/>
    <w:rsid w:val="0013341C"/>
    <w:rsid w:val="001374BD"/>
    <w:rsid w:val="00142E7A"/>
    <w:rsid w:val="0014731E"/>
    <w:rsid w:val="001638AE"/>
    <w:rsid w:val="00165FDB"/>
    <w:rsid w:val="00166D5F"/>
    <w:rsid w:val="00172F59"/>
    <w:rsid w:val="001755A7"/>
    <w:rsid w:val="00181A95"/>
    <w:rsid w:val="001A7633"/>
    <w:rsid w:val="001B4196"/>
    <w:rsid w:val="001B7A24"/>
    <w:rsid w:val="001C7A2A"/>
    <w:rsid w:val="001E5515"/>
    <w:rsid w:val="001F2059"/>
    <w:rsid w:val="0020069C"/>
    <w:rsid w:val="00211225"/>
    <w:rsid w:val="00213A17"/>
    <w:rsid w:val="00215A60"/>
    <w:rsid w:val="00222168"/>
    <w:rsid w:val="0024471D"/>
    <w:rsid w:val="002447BF"/>
    <w:rsid w:val="00252887"/>
    <w:rsid w:val="002575E0"/>
    <w:rsid w:val="0026159C"/>
    <w:rsid w:val="00262BB2"/>
    <w:rsid w:val="00267A18"/>
    <w:rsid w:val="00285007"/>
    <w:rsid w:val="00287BED"/>
    <w:rsid w:val="00294BFD"/>
    <w:rsid w:val="002B2D86"/>
    <w:rsid w:val="002B2EAB"/>
    <w:rsid w:val="002B4D51"/>
    <w:rsid w:val="002C226A"/>
    <w:rsid w:val="002F4C54"/>
    <w:rsid w:val="002F4E54"/>
    <w:rsid w:val="002F6737"/>
    <w:rsid w:val="003049AD"/>
    <w:rsid w:val="003135E1"/>
    <w:rsid w:val="003152CE"/>
    <w:rsid w:val="003312AD"/>
    <w:rsid w:val="0033639E"/>
    <w:rsid w:val="00346F93"/>
    <w:rsid w:val="00353643"/>
    <w:rsid w:val="00367473"/>
    <w:rsid w:val="0038121F"/>
    <w:rsid w:val="00386A00"/>
    <w:rsid w:val="00387097"/>
    <w:rsid w:val="003927AB"/>
    <w:rsid w:val="003B65C4"/>
    <w:rsid w:val="003C3CF2"/>
    <w:rsid w:val="003D0D7E"/>
    <w:rsid w:val="003D2120"/>
    <w:rsid w:val="003D476A"/>
    <w:rsid w:val="003D69A7"/>
    <w:rsid w:val="003D7789"/>
    <w:rsid w:val="003F23BF"/>
    <w:rsid w:val="003F50FC"/>
    <w:rsid w:val="00407C45"/>
    <w:rsid w:val="004116FA"/>
    <w:rsid w:val="00411784"/>
    <w:rsid w:val="0041509D"/>
    <w:rsid w:val="00417D22"/>
    <w:rsid w:val="00421857"/>
    <w:rsid w:val="00427BD9"/>
    <w:rsid w:val="00432AA9"/>
    <w:rsid w:val="004337C6"/>
    <w:rsid w:val="00435093"/>
    <w:rsid w:val="0043758A"/>
    <w:rsid w:val="00452642"/>
    <w:rsid w:val="00470EF5"/>
    <w:rsid w:val="004A32BC"/>
    <w:rsid w:val="004A7A3D"/>
    <w:rsid w:val="004B7B80"/>
    <w:rsid w:val="004B7EFD"/>
    <w:rsid w:val="004C0649"/>
    <w:rsid w:val="004C17FC"/>
    <w:rsid w:val="004D53A7"/>
    <w:rsid w:val="004E0192"/>
    <w:rsid w:val="004F6299"/>
    <w:rsid w:val="0051573B"/>
    <w:rsid w:val="00524D65"/>
    <w:rsid w:val="00543759"/>
    <w:rsid w:val="005438C2"/>
    <w:rsid w:val="0055717F"/>
    <w:rsid w:val="00563F79"/>
    <w:rsid w:val="00574961"/>
    <w:rsid w:val="00583A7E"/>
    <w:rsid w:val="00592138"/>
    <w:rsid w:val="005A0321"/>
    <w:rsid w:val="005B7168"/>
    <w:rsid w:val="005E1098"/>
    <w:rsid w:val="005E7686"/>
    <w:rsid w:val="006042DC"/>
    <w:rsid w:val="00606372"/>
    <w:rsid w:val="006312D3"/>
    <w:rsid w:val="006338C8"/>
    <w:rsid w:val="006341EF"/>
    <w:rsid w:val="00641A69"/>
    <w:rsid w:val="006557DC"/>
    <w:rsid w:val="00670E23"/>
    <w:rsid w:val="006B106A"/>
    <w:rsid w:val="006B18B6"/>
    <w:rsid w:val="006B3AEB"/>
    <w:rsid w:val="006B5FFA"/>
    <w:rsid w:val="006B66D5"/>
    <w:rsid w:val="006E3AC7"/>
    <w:rsid w:val="00711FDA"/>
    <w:rsid w:val="00736942"/>
    <w:rsid w:val="00740463"/>
    <w:rsid w:val="007414C1"/>
    <w:rsid w:val="00753505"/>
    <w:rsid w:val="00753E70"/>
    <w:rsid w:val="007543C8"/>
    <w:rsid w:val="00761A58"/>
    <w:rsid w:val="00770813"/>
    <w:rsid w:val="007904E4"/>
    <w:rsid w:val="00795C78"/>
    <w:rsid w:val="007969D9"/>
    <w:rsid w:val="007A0C2E"/>
    <w:rsid w:val="007A1A54"/>
    <w:rsid w:val="007B5407"/>
    <w:rsid w:val="007C2BEA"/>
    <w:rsid w:val="007C4CFC"/>
    <w:rsid w:val="007D20E7"/>
    <w:rsid w:val="007D56A6"/>
    <w:rsid w:val="007E11A7"/>
    <w:rsid w:val="007F1793"/>
    <w:rsid w:val="007F2DCB"/>
    <w:rsid w:val="007F3D46"/>
    <w:rsid w:val="008007F0"/>
    <w:rsid w:val="00801AD2"/>
    <w:rsid w:val="00804E66"/>
    <w:rsid w:val="00806B3C"/>
    <w:rsid w:val="00814AA9"/>
    <w:rsid w:val="00825630"/>
    <w:rsid w:val="0082789E"/>
    <w:rsid w:val="00831F9B"/>
    <w:rsid w:val="00832C41"/>
    <w:rsid w:val="00837265"/>
    <w:rsid w:val="00837C2E"/>
    <w:rsid w:val="00844226"/>
    <w:rsid w:val="0085236D"/>
    <w:rsid w:val="00853654"/>
    <w:rsid w:val="00882ABA"/>
    <w:rsid w:val="00887C91"/>
    <w:rsid w:val="008901DA"/>
    <w:rsid w:val="008923C4"/>
    <w:rsid w:val="008A0397"/>
    <w:rsid w:val="008A737C"/>
    <w:rsid w:val="008C072B"/>
    <w:rsid w:val="008D1F19"/>
    <w:rsid w:val="008E607B"/>
    <w:rsid w:val="00900C8C"/>
    <w:rsid w:val="00901708"/>
    <w:rsid w:val="00915220"/>
    <w:rsid w:val="00915E85"/>
    <w:rsid w:val="00917CE8"/>
    <w:rsid w:val="00923624"/>
    <w:rsid w:val="00925570"/>
    <w:rsid w:val="00941779"/>
    <w:rsid w:val="009418D1"/>
    <w:rsid w:val="00963E39"/>
    <w:rsid w:val="00966038"/>
    <w:rsid w:val="009671EB"/>
    <w:rsid w:val="00981C39"/>
    <w:rsid w:val="00984B92"/>
    <w:rsid w:val="00985302"/>
    <w:rsid w:val="00987C81"/>
    <w:rsid w:val="00990EBB"/>
    <w:rsid w:val="00995779"/>
    <w:rsid w:val="009957AD"/>
    <w:rsid w:val="009A6D3F"/>
    <w:rsid w:val="009B1204"/>
    <w:rsid w:val="009B17B1"/>
    <w:rsid w:val="009E311F"/>
    <w:rsid w:val="009E6E0A"/>
    <w:rsid w:val="009F7975"/>
    <w:rsid w:val="00A121B7"/>
    <w:rsid w:val="00A46ED5"/>
    <w:rsid w:val="00A553F3"/>
    <w:rsid w:val="00A73273"/>
    <w:rsid w:val="00A80921"/>
    <w:rsid w:val="00A81322"/>
    <w:rsid w:val="00A91B6F"/>
    <w:rsid w:val="00AA494F"/>
    <w:rsid w:val="00AB706A"/>
    <w:rsid w:val="00AD06F5"/>
    <w:rsid w:val="00AD3904"/>
    <w:rsid w:val="00AD7F5A"/>
    <w:rsid w:val="00AE4211"/>
    <w:rsid w:val="00AE6806"/>
    <w:rsid w:val="00AF249A"/>
    <w:rsid w:val="00B0095C"/>
    <w:rsid w:val="00B079BD"/>
    <w:rsid w:val="00B10A40"/>
    <w:rsid w:val="00B20970"/>
    <w:rsid w:val="00B278F1"/>
    <w:rsid w:val="00B32022"/>
    <w:rsid w:val="00B352F0"/>
    <w:rsid w:val="00B41F2E"/>
    <w:rsid w:val="00B42983"/>
    <w:rsid w:val="00B46527"/>
    <w:rsid w:val="00B579A6"/>
    <w:rsid w:val="00B62EF1"/>
    <w:rsid w:val="00B64065"/>
    <w:rsid w:val="00B648E1"/>
    <w:rsid w:val="00B95D48"/>
    <w:rsid w:val="00B96E67"/>
    <w:rsid w:val="00BA39DD"/>
    <w:rsid w:val="00BA3F94"/>
    <w:rsid w:val="00BB4CBB"/>
    <w:rsid w:val="00BB6B97"/>
    <w:rsid w:val="00BB6DF3"/>
    <w:rsid w:val="00BE26BA"/>
    <w:rsid w:val="00BE5796"/>
    <w:rsid w:val="00C02548"/>
    <w:rsid w:val="00C02626"/>
    <w:rsid w:val="00C0282D"/>
    <w:rsid w:val="00C14CE2"/>
    <w:rsid w:val="00C220B9"/>
    <w:rsid w:val="00C249DC"/>
    <w:rsid w:val="00C50A8E"/>
    <w:rsid w:val="00C55FB3"/>
    <w:rsid w:val="00C56F33"/>
    <w:rsid w:val="00C573D6"/>
    <w:rsid w:val="00C64657"/>
    <w:rsid w:val="00C649D4"/>
    <w:rsid w:val="00C73EFB"/>
    <w:rsid w:val="00C767D7"/>
    <w:rsid w:val="00C900E1"/>
    <w:rsid w:val="00C93B83"/>
    <w:rsid w:val="00C97AEA"/>
    <w:rsid w:val="00CA21CE"/>
    <w:rsid w:val="00CA69D6"/>
    <w:rsid w:val="00CB0706"/>
    <w:rsid w:val="00CB662F"/>
    <w:rsid w:val="00CC54D6"/>
    <w:rsid w:val="00CC59EF"/>
    <w:rsid w:val="00CC5D80"/>
    <w:rsid w:val="00CC77A2"/>
    <w:rsid w:val="00CC7DED"/>
    <w:rsid w:val="00CE2178"/>
    <w:rsid w:val="00CE2A2A"/>
    <w:rsid w:val="00CE2D96"/>
    <w:rsid w:val="00CE6771"/>
    <w:rsid w:val="00D01B85"/>
    <w:rsid w:val="00D045E4"/>
    <w:rsid w:val="00D04CCC"/>
    <w:rsid w:val="00D07253"/>
    <w:rsid w:val="00D07DFE"/>
    <w:rsid w:val="00D13D7C"/>
    <w:rsid w:val="00D14D41"/>
    <w:rsid w:val="00D32856"/>
    <w:rsid w:val="00D4469F"/>
    <w:rsid w:val="00D453C7"/>
    <w:rsid w:val="00D45C91"/>
    <w:rsid w:val="00D72168"/>
    <w:rsid w:val="00D855C0"/>
    <w:rsid w:val="00DA058A"/>
    <w:rsid w:val="00DA156D"/>
    <w:rsid w:val="00DB0381"/>
    <w:rsid w:val="00DB43E9"/>
    <w:rsid w:val="00DD3A68"/>
    <w:rsid w:val="00DF0FB5"/>
    <w:rsid w:val="00DF72C0"/>
    <w:rsid w:val="00E11091"/>
    <w:rsid w:val="00E41E68"/>
    <w:rsid w:val="00E44445"/>
    <w:rsid w:val="00E46B9C"/>
    <w:rsid w:val="00E71FD1"/>
    <w:rsid w:val="00E74E99"/>
    <w:rsid w:val="00E7502E"/>
    <w:rsid w:val="00E81AF4"/>
    <w:rsid w:val="00E908F1"/>
    <w:rsid w:val="00E94579"/>
    <w:rsid w:val="00E95E1A"/>
    <w:rsid w:val="00EA5A51"/>
    <w:rsid w:val="00EB2F1E"/>
    <w:rsid w:val="00EC48F4"/>
    <w:rsid w:val="00EC50F2"/>
    <w:rsid w:val="00ED0189"/>
    <w:rsid w:val="00ED0733"/>
    <w:rsid w:val="00ED1568"/>
    <w:rsid w:val="00ED61C0"/>
    <w:rsid w:val="00EF7EEA"/>
    <w:rsid w:val="00F02CC4"/>
    <w:rsid w:val="00F074A7"/>
    <w:rsid w:val="00F077F8"/>
    <w:rsid w:val="00F11109"/>
    <w:rsid w:val="00F157CE"/>
    <w:rsid w:val="00F27039"/>
    <w:rsid w:val="00F27B80"/>
    <w:rsid w:val="00F30312"/>
    <w:rsid w:val="00F34FC4"/>
    <w:rsid w:val="00F36EEA"/>
    <w:rsid w:val="00F40A41"/>
    <w:rsid w:val="00F71387"/>
    <w:rsid w:val="00F73B13"/>
    <w:rsid w:val="00F922CE"/>
    <w:rsid w:val="00F946E0"/>
    <w:rsid w:val="00F948FA"/>
    <w:rsid w:val="00F9534F"/>
    <w:rsid w:val="00F96489"/>
    <w:rsid w:val="00F96CBA"/>
    <w:rsid w:val="00FD3D63"/>
    <w:rsid w:val="00FE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C54"/>
  </w:style>
  <w:style w:type="paragraph" w:styleId="1">
    <w:name w:val="heading 1"/>
    <w:basedOn w:val="a"/>
    <w:next w:val="a"/>
    <w:qFormat/>
    <w:rsid w:val="002F4C54"/>
    <w:pPr>
      <w:keepNext/>
      <w:jc w:val="center"/>
      <w:outlineLvl w:val="0"/>
    </w:pPr>
    <w:rPr>
      <w:sz w:val="24"/>
    </w:rPr>
  </w:style>
  <w:style w:type="paragraph" w:styleId="2">
    <w:name w:val="heading 2"/>
    <w:basedOn w:val="a"/>
    <w:next w:val="a"/>
    <w:qFormat/>
    <w:rsid w:val="002F4C54"/>
    <w:pPr>
      <w:keepNext/>
      <w:outlineLvl w:val="1"/>
    </w:pPr>
    <w:rPr>
      <w:sz w:val="24"/>
    </w:rPr>
  </w:style>
  <w:style w:type="paragraph" w:styleId="3">
    <w:name w:val="heading 3"/>
    <w:basedOn w:val="a"/>
    <w:next w:val="a"/>
    <w:qFormat/>
    <w:rsid w:val="002F4C54"/>
    <w:pPr>
      <w:keepNext/>
      <w:ind w:right="-398"/>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F4C54"/>
    <w:pPr>
      <w:jc w:val="center"/>
    </w:pPr>
    <w:rPr>
      <w:b/>
      <w:sz w:val="24"/>
    </w:rPr>
  </w:style>
  <w:style w:type="paragraph" w:styleId="a4">
    <w:name w:val="Body Text Indent"/>
    <w:basedOn w:val="a"/>
    <w:rsid w:val="002F4C54"/>
    <w:pPr>
      <w:spacing w:after="120"/>
      <w:ind w:left="283"/>
    </w:pPr>
  </w:style>
  <w:style w:type="paragraph" w:styleId="20">
    <w:name w:val="Body Text Indent 2"/>
    <w:basedOn w:val="a"/>
    <w:rsid w:val="002F4C54"/>
    <w:pPr>
      <w:spacing w:after="120" w:line="480" w:lineRule="auto"/>
      <w:ind w:left="283"/>
    </w:pPr>
  </w:style>
  <w:style w:type="paragraph" w:customStyle="1" w:styleId="ConsNormal">
    <w:name w:val="ConsNormal"/>
    <w:rsid w:val="002F4C54"/>
    <w:pPr>
      <w:widowControl w:val="0"/>
      <w:ind w:firstLine="720"/>
    </w:pPr>
    <w:rPr>
      <w:rFonts w:ascii="Arial" w:hAnsi="Arial"/>
      <w:snapToGrid w:val="0"/>
    </w:rPr>
  </w:style>
  <w:style w:type="paragraph" w:styleId="a5">
    <w:name w:val="header"/>
    <w:basedOn w:val="a"/>
    <w:rsid w:val="002F4C54"/>
    <w:pPr>
      <w:tabs>
        <w:tab w:val="center" w:pos="4677"/>
        <w:tab w:val="right" w:pos="9355"/>
      </w:tabs>
    </w:pPr>
  </w:style>
  <w:style w:type="character" w:styleId="a6">
    <w:name w:val="page number"/>
    <w:basedOn w:val="a0"/>
    <w:rsid w:val="002F4C54"/>
  </w:style>
  <w:style w:type="paragraph" w:styleId="a7">
    <w:name w:val="Balloon Text"/>
    <w:basedOn w:val="a"/>
    <w:semiHidden/>
    <w:rsid w:val="00900C8C"/>
    <w:rPr>
      <w:rFonts w:ascii="Tahoma" w:hAnsi="Tahoma" w:cs="Tahoma"/>
      <w:sz w:val="16"/>
      <w:szCs w:val="16"/>
    </w:rPr>
  </w:style>
  <w:style w:type="paragraph" w:styleId="a8">
    <w:name w:val="Body Text"/>
    <w:basedOn w:val="a"/>
    <w:rsid w:val="00AA494F"/>
    <w:pPr>
      <w:spacing w:after="120"/>
    </w:pPr>
  </w:style>
  <w:style w:type="paragraph" w:customStyle="1" w:styleId="ConsPlusNormal">
    <w:name w:val="ConsPlusNormal"/>
    <w:rsid w:val="00F948FA"/>
    <w:pPr>
      <w:widowControl w:val="0"/>
      <w:autoSpaceDE w:val="0"/>
      <w:autoSpaceDN w:val="0"/>
      <w:adjustRightInd w:val="0"/>
      <w:ind w:firstLine="720"/>
    </w:pPr>
    <w:rPr>
      <w:rFonts w:ascii="Arial" w:hAnsi="Arial" w:cs="Arial"/>
    </w:rPr>
  </w:style>
  <w:style w:type="table" w:styleId="a9">
    <w:name w:val="Table Grid"/>
    <w:basedOn w:val="a1"/>
    <w:rsid w:val="003C3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5438C2"/>
  </w:style>
  <w:style w:type="character" w:customStyle="1" w:styleId="ab">
    <w:name w:val="Текст сноски Знак"/>
    <w:basedOn w:val="a0"/>
    <w:link w:val="aa"/>
    <w:rsid w:val="005438C2"/>
  </w:style>
  <w:style w:type="character" w:styleId="ac">
    <w:name w:val="Hyperlink"/>
    <w:rsid w:val="005438C2"/>
    <w:rPr>
      <w:color w:val="0000FF"/>
      <w:u w:val="single"/>
    </w:rPr>
  </w:style>
  <w:style w:type="paragraph" w:customStyle="1" w:styleId="10">
    <w:name w:val="Верхний колонтитул1"/>
    <w:basedOn w:val="a"/>
    <w:next w:val="a5"/>
    <w:link w:val="ad"/>
    <w:uiPriority w:val="99"/>
    <w:unhideWhenUsed/>
    <w:rsid w:val="00AD06F5"/>
    <w:pPr>
      <w:tabs>
        <w:tab w:val="center" w:pos="4677"/>
        <w:tab w:val="right" w:pos="9355"/>
      </w:tabs>
      <w:jc w:val="both"/>
    </w:pPr>
    <w:rPr>
      <w:sz w:val="28"/>
    </w:rPr>
  </w:style>
  <w:style w:type="character" w:customStyle="1" w:styleId="ad">
    <w:name w:val="Верхний колонтитул Знак"/>
    <w:link w:val="10"/>
    <w:uiPriority w:val="99"/>
    <w:rsid w:val="00AD06F5"/>
    <w:rPr>
      <w:sz w:val="28"/>
    </w:rPr>
  </w:style>
  <w:style w:type="paragraph" w:customStyle="1" w:styleId="11">
    <w:name w:val="Нижний колонтитул1"/>
    <w:basedOn w:val="a"/>
    <w:next w:val="ae"/>
    <w:link w:val="af"/>
    <w:uiPriority w:val="99"/>
    <w:unhideWhenUsed/>
    <w:rsid w:val="00AD06F5"/>
    <w:pPr>
      <w:tabs>
        <w:tab w:val="center" w:pos="4677"/>
        <w:tab w:val="right" w:pos="9355"/>
      </w:tabs>
      <w:jc w:val="both"/>
    </w:pPr>
    <w:rPr>
      <w:sz w:val="28"/>
    </w:rPr>
  </w:style>
  <w:style w:type="character" w:customStyle="1" w:styleId="af">
    <w:name w:val="Нижний колонтитул Знак"/>
    <w:link w:val="11"/>
    <w:uiPriority w:val="99"/>
    <w:rsid w:val="00AD06F5"/>
    <w:rPr>
      <w:sz w:val="28"/>
    </w:rPr>
  </w:style>
  <w:style w:type="paragraph" w:styleId="ae">
    <w:name w:val="footer"/>
    <w:basedOn w:val="a"/>
    <w:link w:val="12"/>
    <w:rsid w:val="00AD06F5"/>
    <w:pPr>
      <w:tabs>
        <w:tab w:val="center" w:pos="4677"/>
        <w:tab w:val="right" w:pos="9355"/>
      </w:tabs>
    </w:pPr>
  </w:style>
  <w:style w:type="character" w:customStyle="1" w:styleId="12">
    <w:name w:val="Нижний колонтитул Знак1"/>
    <w:basedOn w:val="a0"/>
    <w:link w:val="ae"/>
    <w:rsid w:val="00AD06F5"/>
  </w:style>
  <w:style w:type="character" w:styleId="af0">
    <w:name w:val="Subtle Emphasis"/>
    <w:basedOn w:val="a0"/>
    <w:uiPriority w:val="19"/>
    <w:qFormat/>
    <w:rsid w:val="00D855C0"/>
    <w:rPr>
      <w:i/>
      <w:iCs/>
      <w:color w:val="808080" w:themeColor="text1" w:themeTint="7F"/>
    </w:rPr>
  </w:style>
  <w:style w:type="paragraph" w:customStyle="1" w:styleId="formattext">
    <w:name w:val="formattext"/>
    <w:basedOn w:val="a"/>
    <w:rsid w:val="00D855C0"/>
    <w:pPr>
      <w:spacing w:before="100" w:beforeAutospacing="1" w:after="100" w:afterAutospacing="1"/>
    </w:pPr>
    <w:rPr>
      <w:sz w:val="24"/>
      <w:szCs w:val="24"/>
    </w:rPr>
  </w:style>
  <w:style w:type="character" w:customStyle="1" w:styleId="match">
    <w:name w:val="match"/>
    <w:basedOn w:val="a0"/>
    <w:rsid w:val="00D855C0"/>
  </w:style>
  <w:style w:type="paragraph" w:styleId="af1">
    <w:name w:val="No Spacing"/>
    <w:uiPriority w:val="1"/>
    <w:qFormat/>
    <w:rsid w:val="00D855C0"/>
    <w:rPr>
      <w:rFonts w:ascii="Calibri" w:eastAsia="Calibri" w:hAnsi="Calibri"/>
      <w:sz w:val="22"/>
      <w:szCs w:val="22"/>
      <w:lang w:eastAsia="en-US"/>
    </w:rPr>
  </w:style>
  <w:style w:type="paragraph" w:customStyle="1" w:styleId="headertext">
    <w:name w:val="headertext"/>
    <w:basedOn w:val="a"/>
    <w:rsid w:val="00D855C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C54"/>
  </w:style>
  <w:style w:type="paragraph" w:styleId="1">
    <w:name w:val="heading 1"/>
    <w:basedOn w:val="a"/>
    <w:next w:val="a"/>
    <w:qFormat/>
    <w:rsid w:val="002F4C54"/>
    <w:pPr>
      <w:keepNext/>
      <w:jc w:val="center"/>
      <w:outlineLvl w:val="0"/>
    </w:pPr>
    <w:rPr>
      <w:sz w:val="24"/>
    </w:rPr>
  </w:style>
  <w:style w:type="paragraph" w:styleId="2">
    <w:name w:val="heading 2"/>
    <w:basedOn w:val="a"/>
    <w:next w:val="a"/>
    <w:qFormat/>
    <w:rsid w:val="002F4C54"/>
    <w:pPr>
      <w:keepNext/>
      <w:outlineLvl w:val="1"/>
    </w:pPr>
    <w:rPr>
      <w:sz w:val="24"/>
    </w:rPr>
  </w:style>
  <w:style w:type="paragraph" w:styleId="3">
    <w:name w:val="heading 3"/>
    <w:basedOn w:val="a"/>
    <w:next w:val="a"/>
    <w:qFormat/>
    <w:rsid w:val="002F4C54"/>
    <w:pPr>
      <w:keepNext/>
      <w:ind w:right="-398"/>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F4C54"/>
    <w:pPr>
      <w:jc w:val="center"/>
    </w:pPr>
    <w:rPr>
      <w:b/>
      <w:sz w:val="24"/>
    </w:rPr>
  </w:style>
  <w:style w:type="paragraph" w:styleId="a4">
    <w:name w:val="Body Text Indent"/>
    <w:basedOn w:val="a"/>
    <w:rsid w:val="002F4C54"/>
    <w:pPr>
      <w:spacing w:after="120"/>
      <w:ind w:left="283"/>
    </w:pPr>
  </w:style>
  <w:style w:type="paragraph" w:styleId="20">
    <w:name w:val="Body Text Indent 2"/>
    <w:basedOn w:val="a"/>
    <w:rsid w:val="002F4C54"/>
    <w:pPr>
      <w:spacing w:after="120" w:line="480" w:lineRule="auto"/>
      <w:ind w:left="283"/>
    </w:pPr>
  </w:style>
  <w:style w:type="paragraph" w:customStyle="1" w:styleId="ConsNormal">
    <w:name w:val="ConsNormal"/>
    <w:rsid w:val="002F4C54"/>
    <w:pPr>
      <w:widowControl w:val="0"/>
      <w:ind w:firstLine="720"/>
    </w:pPr>
    <w:rPr>
      <w:rFonts w:ascii="Arial" w:hAnsi="Arial"/>
      <w:snapToGrid w:val="0"/>
    </w:rPr>
  </w:style>
  <w:style w:type="paragraph" w:styleId="a5">
    <w:name w:val="header"/>
    <w:basedOn w:val="a"/>
    <w:rsid w:val="002F4C54"/>
    <w:pPr>
      <w:tabs>
        <w:tab w:val="center" w:pos="4677"/>
        <w:tab w:val="right" w:pos="9355"/>
      </w:tabs>
    </w:pPr>
  </w:style>
  <w:style w:type="character" w:styleId="a6">
    <w:name w:val="page number"/>
    <w:basedOn w:val="a0"/>
    <w:rsid w:val="002F4C54"/>
  </w:style>
  <w:style w:type="paragraph" w:styleId="a7">
    <w:name w:val="Balloon Text"/>
    <w:basedOn w:val="a"/>
    <w:semiHidden/>
    <w:rsid w:val="00900C8C"/>
    <w:rPr>
      <w:rFonts w:ascii="Tahoma" w:hAnsi="Tahoma" w:cs="Tahoma"/>
      <w:sz w:val="16"/>
      <w:szCs w:val="16"/>
    </w:rPr>
  </w:style>
  <w:style w:type="paragraph" w:styleId="a8">
    <w:name w:val="Body Text"/>
    <w:basedOn w:val="a"/>
    <w:rsid w:val="00AA494F"/>
    <w:pPr>
      <w:spacing w:after="120"/>
    </w:pPr>
  </w:style>
  <w:style w:type="paragraph" w:customStyle="1" w:styleId="ConsPlusNormal">
    <w:name w:val="ConsPlusNormal"/>
    <w:rsid w:val="00F948FA"/>
    <w:pPr>
      <w:widowControl w:val="0"/>
      <w:autoSpaceDE w:val="0"/>
      <w:autoSpaceDN w:val="0"/>
      <w:adjustRightInd w:val="0"/>
      <w:ind w:firstLine="720"/>
    </w:pPr>
    <w:rPr>
      <w:rFonts w:ascii="Arial" w:hAnsi="Arial" w:cs="Arial"/>
    </w:rPr>
  </w:style>
  <w:style w:type="table" w:styleId="a9">
    <w:name w:val="Table Grid"/>
    <w:basedOn w:val="a1"/>
    <w:rsid w:val="003C3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5438C2"/>
  </w:style>
  <w:style w:type="character" w:customStyle="1" w:styleId="ab">
    <w:name w:val="Текст сноски Знак"/>
    <w:basedOn w:val="a0"/>
    <w:link w:val="aa"/>
    <w:rsid w:val="005438C2"/>
  </w:style>
  <w:style w:type="character" w:styleId="ac">
    <w:name w:val="Hyperlink"/>
    <w:rsid w:val="005438C2"/>
    <w:rPr>
      <w:color w:val="0000FF"/>
      <w:u w:val="single"/>
    </w:rPr>
  </w:style>
  <w:style w:type="paragraph" w:customStyle="1" w:styleId="10">
    <w:name w:val="Верхний колонтитул1"/>
    <w:basedOn w:val="a"/>
    <w:next w:val="a5"/>
    <w:link w:val="ad"/>
    <w:uiPriority w:val="99"/>
    <w:unhideWhenUsed/>
    <w:rsid w:val="00AD06F5"/>
    <w:pPr>
      <w:tabs>
        <w:tab w:val="center" w:pos="4677"/>
        <w:tab w:val="right" w:pos="9355"/>
      </w:tabs>
      <w:jc w:val="both"/>
    </w:pPr>
    <w:rPr>
      <w:sz w:val="28"/>
    </w:rPr>
  </w:style>
  <w:style w:type="character" w:customStyle="1" w:styleId="ad">
    <w:name w:val="Верхний колонтитул Знак"/>
    <w:link w:val="10"/>
    <w:uiPriority w:val="99"/>
    <w:rsid w:val="00AD06F5"/>
    <w:rPr>
      <w:sz w:val="28"/>
    </w:rPr>
  </w:style>
  <w:style w:type="paragraph" w:customStyle="1" w:styleId="11">
    <w:name w:val="Нижний колонтитул1"/>
    <w:basedOn w:val="a"/>
    <w:next w:val="ae"/>
    <w:link w:val="af"/>
    <w:uiPriority w:val="99"/>
    <w:unhideWhenUsed/>
    <w:rsid w:val="00AD06F5"/>
    <w:pPr>
      <w:tabs>
        <w:tab w:val="center" w:pos="4677"/>
        <w:tab w:val="right" w:pos="9355"/>
      </w:tabs>
      <w:jc w:val="both"/>
    </w:pPr>
    <w:rPr>
      <w:sz w:val="28"/>
    </w:rPr>
  </w:style>
  <w:style w:type="character" w:customStyle="1" w:styleId="af">
    <w:name w:val="Нижний колонтитул Знак"/>
    <w:link w:val="11"/>
    <w:uiPriority w:val="99"/>
    <w:rsid w:val="00AD06F5"/>
    <w:rPr>
      <w:sz w:val="28"/>
    </w:rPr>
  </w:style>
  <w:style w:type="paragraph" w:styleId="ae">
    <w:name w:val="footer"/>
    <w:basedOn w:val="a"/>
    <w:link w:val="12"/>
    <w:rsid w:val="00AD06F5"/>
    <w:pPr>
      <w:tabs>
        <w:tab w:val="center" w:pos="4677"/>
        <w:tab w:val="right" w:pos="9355"/>
      </w:tabs>
    </w:pPr>
  </w:style>
  <w:style w:type="character" w:customStyle="1" w:styleId="12">
    <w:name w:val="Нижний колонтитул Знак1"/>
    <w:basedOn w:val="a0"/>
    <w:link w:val="ae"/>
    <w:rsid w:val="00AD06F5"/>
  </w:style>
  <w:style w:type="character" w:styleId="af0">
    <w:name w:val="Subtle Emphasis"/>
    <w:basedOn w:val="a0"/>
    <w:uiPriority w:val="19"/>
    <w:qFormat/>
    <w:rsid w:val="00D855C0"/>
    <w:rPr>
      <w:i/>
      <w:iCs/>
      <w:color w:val="808080" w:themeColor="text1" w:themeTint="7F"/>
    </w:rPr>
  </w:style>
  <w:style w:type="paragraph" w:customStyle="1" w:styleId="formattext">
    <w:name w:val="formattext"/>
    <w:basedOn w:val="a"/>
    <w:rsid w:val="00D855C0"/>
    <w:pPr>
      <w:spacing w:before="100" w:beforeAutospacing="1" w:after="100" w:afterAutospacing="1"/>
    </w:pPr>
    <w:rPr>
      <w:sz w:val="24"/>
      <w:szCs w:val="24"/>
    </w:rPr>
  </w:style>
  <w:style w:type="character" w:customStyle="1" w:styleId="match">
    <w:name w:val="match"/>
    <w:basedOn w:val="a0"/>
    <w:rsid w:val="00D855C0"/>
  </w:style>
  <w:style w:type="paragraph" w:styleId="af1">
    <w:name w:val="No Spacing"/>
    <w:uiPriority w:val="1"/>
    <w:qFormat/>
    <w:rsid w:val="00D855C0"/>
    <w:rPr>
      <w:rFonts w:ascii="Calibri" w:eastAsia="Calibri" w:hAnsi="Calibri"/>
      <w:sz w:val="22"/>
      <w:szCs w:val="22"/>
      <w:lang w:eastAsia="en-US"/>
    </w:rPr>
  </w:style>
  <w:style w:type="paragraph" w:customStyle="1" w:styleId="headertext">
    <w:name w:val="headertext"/>
    <w:basedOn w:val="a"/>
    <w:rsid w:val="00D855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9020">
      <w:bodyDiv w:val="1"/>
      <w:marLeft w:val="0"/>
      <w:marRight w:val="0"/>
      <w:marTop w:val="0"/>
      <w:marBottom w:val="0"/>
      <w:divBdr>
        <w:top w:val="none" w:sz="0" w:space="0" w:color="auto"/>
        <w:left w:val="none" w:sz="0" w:space="0" w:color="auto"/>
        <w:bottom w:val="none" w:sz="0" w:space="0" w:color="auto"/>
        <w:right w:val="none" w:sz="0" w:space="0" w:color="auto"/>
      </w:divBdr>
    </w:div>
    <w:div w:id="784470249">
      <w:bodyDiv w:val="1"/>
      <w:marLeft w:val="0"/>
      <w:marRight w:val="0"/>
      <w:marTop w:val="0"/>
      <w:marBottom w:val="0"/>
      <w:divBdr>
        <w:top w:val="none" w:sz="0" w:space="0" w:color="auto"/>
        <w:left w:val="none" w:sz="0" w:space="0" w:color="auto"/>
        <w:bottom w:val="none" w:sz="0" w:space="0" w:color="auto"/>
        <w:right w:val="none" w:sz="0" w:space="0" w:color="auto"/>
      </w:divBdr>
    </w:div>
    <w:div w:id="968435382">
      <w:bodyDiv w:val="1"/>
      <w:marLeft w:val="0"/>
      <w:marRight w:val="0"/>
      <w:marTop w:val="0"/>
      <w:marBottom w:val="0"/>
      <w:divBdr>
        <w:top w:val="none" w:sz="0" w:space="0" w:color="auto"/>
        <w:left w:val="none" w:sz="0" w:space="0" w:color="auto"/>
        <w:bottom w:val="none" w:sz="0" w:space="0" w:color="auto"/>
        <w:right w:val="none" w:sz="0" w:space="0" w:color="auto"/>
      </w:divBdr>
    </w:div>
    <w:div w:id="1249728131">
      <w:bodyDiv w:val="1"/>
      <w:marLeft w:val="0"/>
      <w:marRight w:val="0"/>
      <w:marTop w:val="0"/>
      <w:marBottom w:val="0"/>
      <w:divBdr>
        <w:top w:val="none" w:sz="0" w:space="0" w:color="auto"/>
        <w:left w:val="none" w:sz="0" w:space="0" w:color="auto"/>
        <w:bottom w:val="none" w:sz="0" w:space="0" w:color="auto"/>
        <w:right w:val="none" w:sz="0" w:space="0" w:color="auto"/>
      </w:divBdr>
    </w:div>
    <w:div w:id="16598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6C8C2A530A421BB8BC2F51B86E5B43C4&amp;req=doc&amp;base=LAW&amp;n=358750&amp;dst=100664&amp;fld=134&amp;date=05.05.2021" TargetMode="External"/><Relationship Id="rId18" Type="http://schemas.openxmlformats.org/officeDocument/2006/relationships/hyperlink" Target="consultantplus://offline/ref=1D4E32A31A176726FF77A9EFC32AC1AADF1A11E10915B9C2EAEB08B6420BA89D5285C3D8291065AFE76704B4B5FA87C24CDB8E14FED710BCUBy5H" TargetMode="External"/><Relationship Id="rId26" Type="http://schemas.openxmlformats.org/officeDocument/2006/relationships/hyperlink" Target="kodeks://link/d?nd=406248796&amp;prevdoc=406248796&amp;point=mark=00000000000000000000000000000000000000000000000001MVH4V1" TargetMode="External"/><Relationship Id="rId3" Type="http://schemas.openxmlformats.org/officeDocument/2006/relationships/styles" Target="styles.xml"/><Relationship Id="rId21" Type="http://schemas.openxmlformats.org/officeDocument/2006/relationships/hyperlink" Target="kodeks://link/d?nd=406248796&amp;prevdoc=406248796&amp;point=mark=00000000000000000000000000000000000000000000000001KOKQE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1D4E32A31A176726FF77A9EFC32AC1AADF1A11E10915B9C2EAEB08B6420BA89D5285C3D8291065AFE56704B4B5FA87C24CDB8E14FED710BCUBy5H" TargetMode="External"/><Relationship Id="rId25" Type="http://schemas.openxmlformats.org/officeDocument/2006/relationships/hyperlink" Target="kodeks://link/d?nd=565415215&amp;prevdoc=406248796&amp;point=mark=000000000000000000000000000000000000000000000000008Q40M3" TargetMode="External"/><Relationship Id="rId2" Type="http://schemas.openxmlformats.org/officeDocument/2006/relationships/numbering" Target="numbering.xml"/><Relationship Id="rId16"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0" Type="http://schemas.openxmlformats.org/officeDocument/2006/relationships/hyperlink" Target="consultantplus://offline/ref=1D4E32A31A176726FF77A9EFC32AC1AADF1A11E10915B9C2EAEB08B6420BA89D5285C3D8291065AFE96704B4B5FA87C24CDB8E14FED710BCUBy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9E7E49BE986A4479CA3084C207F936964582B72CFCC127FBBACF4D6EA29D802A12B3226349517247607C2A2640B0C1CFCB3DA18B74136ABX0Y1K" TargetMode="External"/><Relationship Id="rId5" Type="http://schemas.openxmlformats.org/officeDocument/2006/relationships/settings" Target="settings.xml"/><Relationship Id="rId15" Type="http://schemas.openxmlformats.org/officeDocument/2006/relationships/hyperlink" Target="kodeks://link/d?nd=565415215&amp;prevdoc=574890756&amp;point=mark=00000000000000000000000000000000000000000000000000A840NI"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1D4E32A31A176726FF77A9EFC32AC1AADF1A11E10915B9C2EAEB08B6420BA89D5285C3D8291065AFE66704B4B5FA87C24CDB8E14FED710BCUBy5H" TargetMode="External"/><Relationship Id="rId4" Type="http://schemas.microsoft.com/office/2007/relationships/stylesWithEffects" Target="stylesWithEffects.xml"/><Relationship Id="rId9" Type="http://schemas.openxmlformats.org/officeDocument/2006/relationships/hyperlink" Target="consultantplus://offline/ref=EEB68E8A5B9BF10B8EC1B6BE764C93013D9B483B11DB90BD83C9EEACE6EF54165DD7923AADg5JEE" TargetMode="External"/><Relationship Id="rId14" Type="http://schemas.openxmlformats.org/officeDocument/2006/relationships/hyperlink" Target="https://login.consultant.ru/link/?rnd=6C8C2A530A421BB8BC2F51B86E5B43C4&amp;req=doc&amp;base=LAW&amp;n=358750&amp;dst=100728&amp;fld=134&amp;date=05.05.2021"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F01C-6E01-4C1E-BA6A-FAD5379E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7195</Words>
  <Characters>41013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administracia</Company>
  <LinksUpToDate>false</LinksUpToDate>
  <CharactersWithSpaces>48112</CharactersWithSpaces>
  <SharedDoc>false</SharedDoc>
  <HLinks>
    <vt:vector size="12" baseType="variant">
      <vt:variant>
        <vt:i4>3014758</vt:i4>
      </vt:variant>
      <vt:variant>
        <vt:i4>3</vt:i4>
      </vt:variant>
      <vt:variant>
        <vt:i4>0</vt:i4>
      </vt:variant>
      <vt:variant>
        <vt:i4>5</vt:i4>
      </vt:variant>
      <vt:variant>
        <vt:lpwstr>consultantplus://offline/ref=DEB9641E320E32B4CDA56E8AB6C164487682C47705AB687BE316E477B26E619F83AF6C8B16F6EF331D885DC4S5R1H</vt:lpwstr>
      </vt:variant>
      <vt:variant>
        <vt:lpwstr/>
      </vt:variant>
      <vt:variant>
        <vt:i4>7798887</vt:i4>
      </vt:variant>
      <vt:variant>
        <vt:i4>0</vt:i4>
      </vt:variant>
      <vt:variant>
        <vt:i4>0</vt:i4>
      </vt:variant>
      <vt:variant>
        <vt:i4>5</vt:i4>
      </vt:variant>
      <vt:variant>
        <vt:lpwstr>consultantplus://offline/ref=DEB9641E320E32B4CDA57087A0AD334772899A7206AC6529BE43E220ED3E67CAC3EF6ADE55B2E131S1R9H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Upravdel</dc:creator>
  <cp:lastModifiedBy>AeroCool</cp:lastModifiedBy>
  <cp:revision>9</cp:revision>
  <cp:lastPrinted>2021-10-11T06:07:00Z</cp:lastPrinted>
  <dcterms:created xsi:type="dcterms:W3CDTF">2022-01-12T09:39:00Z</dcterms:created>
  <dcterms:modified xsi:type="dcterms:W3CDTF">2024-08-27T06:42:00Z</dcterms:modified>
</cp:coreProperties>
</file>