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69" w:rsidRPr="005E0469" w:rsidRDefault="005E0469" w:rsidP="005E0469">
      <w:pPr>
        <w:tabs>
          <w:tab w:val="left" w:pos="10348"/>
        </w:tabs>
        <w:jc w:val="center"/>
        <w:rPr>
          <w:b/>
          <w:sz w:val="24"/>
        </w:rPr>
      </w:pPr>
      <w:r w:rsidRPr="005E0469">
        <w:rPr>
          <w:b/>
          <w:sz w:val="24"/>
        </w:rPr>
        <w:t>Ханты-Мансийский автономный округ – Югра</w:t>
      </w:r>
    </w:p>
    <w:p w:rsidR="005E0469" w:rsidRPr="005E0469" w:rsidRDefault="005E0469" w:rsidP="005E0469">
      <w:pPr>
        <w:jc w:val="center"/>
        <w:rPr>
          <w:b/>
          <w:sz w:val="24"/>
        </w:rPr>
      </w:pPr>
      <w:r w:rsidRPr="005E0469">
        <w:rPr>
          <w:b/>
          <w:sz w:val="24"/>
        </w:rPr>
        <w:t>Советский район</w:t>
      </w:r>
    </w:p>
    <w:p w:rsidR="005E0469" w:rsidRPr="005E0469" w:rsidRDefault="005E0469" w:rsidP="005E0469">
      <w:pPr>
        <w:widowControl w:val="0"/>
        <w:suppressAutoHyphens/>
        <w:spacing w:line="240" w:lineRule="atLeast"/>
        <w:jc w:val="center"/>
        <w:rPr>
          <w:rFonts w:eastAsia="Arial Unicode MS" w:cs="Mangal"/>
          <w:b/>
          <w:kern w:val="2"/>
          <w:sz w:val="32"/>
          <w:szCs w:val="32"/>
          <w:lang w:eastAsia="zh-CN" w:bidi="hi-IN"/>
        </w:rPr>
      </w:pPr>
      <w:r w:rsidRPr="005E0469">
        <w:rPr>
          <w:rFonts w:eastAsia="Arial Unicode MS" w:cs="Mangal"/>
          <w:b/>
          <w:kern w:val="2"/>
          <w:sz w:val="32"/>
          <w:szCs w:val="32"/>
          <w:lang w:eastAsia="zh-CN" w:bidi="hi-IN"/>
        </w:rPr>
        <w:t xml:space="preserve">городское поселение </w:t>
      </w:r>
      <w:proofErr w:type="gramStart"/>
      <w:r w:rsidRPr="005E0469">
        <w:rPr>
          <w:rFonts w:eastAsia="Arial Unicode MS" w:cs="Mangal"/>
          <w:b/>
          <w:kern w:val="2"/>
          <w:sz w:val="32"/>
          <w:szCs w:val="32"/>
          <w:lang w:eastAsia="zh-CN" w:bidi="hi-IN"/>
        </w:rPr>
        <w:t>Пионерский</w:t>
      </w:r>
      <w:proofErr w:type="gramEnd"/>
    </w:p>
    <w:p w:rsidR="005E0469" w:rsidRPr="005E0469" w:rsidRDefault="005E0469" w:rsidP="005E0469">
      <w:pPr>
        <w:widowControl w:val="0"/>
        <w:suppressAutoHyphens/>
        <w:rPr>
          <w:rFonts w:eastAsia="Arial Unicode MS" w:cs="Mangal"/>
          <w:b/>
          <w:kern w:val="2"/>
          <w:sz w:val="22"/>
          <w:szCs w:val="24"/>
          <w:lang w:eastAsia="zh-CN" w:bidi="hi-IN"/>
        </w:rPr>
      </w:pPr>
      <w:r w:rsidRPr="005E0469">
        <w:rPr>
          <w:rFonts w:eastAsia="Arial Unicode MS" w:cs="Mangal"/>
          <w:kern w:val="2"/>
          <w:sz w:val="22"/>
          <w:szCs w:val="24"/>
          <w:lang w:eastAsia="zh-CN" w:bidi="hi-IN"/>
        </w:rPr>
        <w:tab/>
      </w:r>
      <w:r w:rsidRPr="005E0469">
        <w:rPr>
          <w:rFonts w:eastAsia="Arial Unicode MS" w:cs="Mangal"/>
          <w:kern w:val="2"/>
          <w:sz w:val="22"/>
          <w:szCs w:val="24"/>
          <w:lang w:eastAsia="zh-CN" w:bidi="hi-IN"/>
        </w:rPr>
        <w:tab/>
      </w:r>
    </w:p>
    <w:p w:rsidR="005E0469" w:rsidRPr="005E0469" w:rsidRDefault="005E0469" w:rsidP="005E0469">
      <w:pPr>
        <w:widowControl w:val="0"/>
        <w:suppressAutoHyphens/>
        <w:spacing w:line="240" w:lineRule="atLeast"/>
        <w:jc w:val="center"/>
        <w:rPr>
          <w:rFonts w:eastAsia="Arial Unicode MS" w:cs="Mangal"/>
          <w:b/>
          <w:kern w:val="2"/>
          <w:sz w:val="48"/>
          <w:szCs w:val="48"/>
          <w:lang w:eastAsia="zh-CN" w:bidi="hi-IN"/>
        </w:rPr>
      </w:pPr>
      <w:r w:rsidRPr="005E0469">
        <w:rPr>
          <w:rFonts w:eastAsia="Arial Unicode MS" w:cs="Mangal"/>
          <w:b/>
          <w:kern w:val="2"/>
          <w:sz w:val="48"/>
          <w:szCs w:val="48"/>
          <w:lang w:eastAsia="zh-CN" w:bidi="hi-IN"/>
        </w:rPr>
        <w:t xml:space="preserve">С О В Е Т   Д Е </w:t>
      </w:r>
      <w:proofErr w:type="gramStart"/>
      <w:r w:rsidRPr="005E0469">
        <w:rPr>
          <w:rFonts w:eastAsia="Arial Unicode MS" w:cs="Mangal"/>
          <w:b/>
          <w:kern w:val="2"/>
          <w:sz w:val="48"/>
          <w:szCs w:val="48"/>
          <w:lang w:eastAsia="zh-CN" w:bidi="hi-IN"/>
        </w:rPr>
        <w:t>П</w:t>
      </w:r>
      <w:proofErr w:type="gramEnd"/>
      <w:r w:rsidRPr="005E0469">
        <w:rPr>
          <w:rFonts w:eastAsia="Arial Unicode MS" w:cs="Mangal"/>
          <w:b/>
          <w:kern w:val="2"/>
          <w:sz w:val="48"/>
          <w:szCs w:val="48"/>
          <w:lang w:eastAsia="zh-CN" w:bidi="hi-IN"/>
        </w:rPr>
        <w:t xml:space="preserve"> У Т А Т О В</w:t>
      </w:r>
    </w:p>
    <w:p w:rsidR="005E0469" w:rsidRPr="005E0469" w:rsidRDefault="005E0469" w:rsidP="005E0469">
      <w:pPr>
        <w:widowControl w:val="0"/>
        <w:suppressAutoHyphens/>
        <w:spacing w:line="240" w:lineRule="atLeast"/>
        <w:ind w:right="19"/>
        <w:jc w:val="both"/>
        <w:rPr>
          <w:rFonts w:ascii="Arial" w:eastAsia="Arial Unicode MS" w:hAnsi="Arial" w:cs="Mangal"/>
          <w:kern w:val="2"/>
          <w:sz w:val="24"/>
          <w:szCs w:val="24"/>
          <w:lang w:eastAsia="zh-CN" w:bidi="hi-IN"/>
        </w:rPr>
      </w:pPr>
      <w:r w:rsidRPr="005E0469">
        <w:rPr>
          <w:rFonts w:eastAsia="Arial Unicode MS" w:cs="Mangal"/>
          <w:b/>
          <w:kern w:val="2"/>
          <w:sz w:val="36"/>
          <w:szCs w:val="24"/>
          <w:lang w:eastAsia="zh-CN" w:bidi="hi-IN"/>
        </w:rPr>
        <w:t xml:space="preserve">                                                                                             </w:t>
      </w:r>
    </w:p>
    <w:tbl>
      <w:tblPr>
        <w:tblW w:w="10065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5E0469" w:rsidRPr="005E0469" w:rsidTr="005E0469">
        <w:trPr>
          <w:trHeight w:val="100"/>
        </w:trPr>
        <w:tc>
          <w:tcPr>
            <w:tcW w:w="1006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5E0469" w:rsidRPr="005E0469" w:rsidRDefault="005E0469" w:rsidP="005E0469">
            <w:pPr>
              <w:widowControl w:val="0"/>
              <w:suppressAutoHyphens/>
              <w:spacing w:line="240" w:lineRule="atLeast"/>
              <w:ind w:right="-70"/>
              <w:jc w:val="center"/>
              <w:rPr>
                <w:rFonts w:ascii="Arial" w:eastAsia="Arial Unicode MS" w:hAnsi="Arial" w:cs="Mangal"/>
                <w:b/>
                <w:kern w:val="2"/>
                <w:sz w:val="36"/>
                <w:szCs w:val="24"/>
                <w:lang w:eastAsia="zh-CN" w:bidi="hi-IN"/>
              </w:rPr>
            </w:pPr>
          </w:p>
        </w:tc>
      </w:tr>
    </w:tbl>
    <w:p w:rsidR="005E0469" w:rsidRPr="005E0469" w:rsidRDefault="005E0469" w:rsidP="005E0469">
      <w:pPr>
        <w:widowControl w:val="0"/>
        <w:suppressAutoHyphens/>
        <w:ind w:right="-5"/>
        <w:jc w:val="center"/>
        <w:rPr>
          <w:rFonts w:eastAsia="Arial Unicode MS" w:cs="Mangal"/>
          <w:b/>
          <w:kern w:val="2"/>
          <w:sz w:val="36"/>
          <w:szCs w:val="36"/>
          <w:lang w:eastAsia="zh-CN" w:bidi="hi-IN"/>
        </w:rPr>
      </w:pPr>
      <w:r w:rsidRPr="005E0469">
        <w:rPr>
          <w:rFonts w:eastAsia="Arial Unicode MS" w:cs="Mangal"/>
          <w:b/>
          <w:kern w:val="2"/>
          <w:sz w:val="36"/>
          <w:szCs w:val="36"/>
          <w:lang w:eastAsia="zh-CN" w:bidi="hi-IN"/>
        </w:rPr>
        <w:t>РЕШЕНИЕ</w:t>
      </w:r>
    </w:p>
    <w:p w:rsidR="005E0469" w:rsidRPr="005E0469" w:rsidRDefault="005E0469" w:rsidP="005E0469">
      <w:pPr>
        <w:widowControl w:val="0"/>
        <w:shd w:val="clear" w:color="auto" w:fill="FFFFFF"/>
        <w:suppressAutoHyphens/>
        <w:rPr>
          <w:rFonts w:eastAsia="Arial Unicode MS" w:cs="Mangal"/>
          <w:kern w:val="2"/>
          <w:sz w:val="24"/>
          <w:szCs w:val="24"/>
          <w:lang w:eastAsia="zh-CN" w:bidi="hi-IN"/>
        </w:rPr>
      </w:pPr>
    </w:p>
    <w:p w:rsidR="005E0469" w:rsidRPr="00DD54D2" w:rsidRDefault="00DD54D2" w:rsidP="005E0469">
      <w:pPr>
        <w:widowControl w:val="0"/>
        <w:shd w:val="clear" w:color="auto" w:fill="FFFFFF"/>
        <w:suppressAutoHyphens/>
        <w:rPr>
          <w:rFonts w:eastAsia="Arial Unicode MS" w:cs="Mangal"/>
          <w:color w:val="000000"/>
          <w:spacing w:val="-6"/>
          <w:kern w:val="2"/>
          <w:sz w:val="24"/>
          <w:szCs w:val="24"/>
          <w:u w:val="single"/>
          <w:lang w:eastAsia="zh-CN" w:bidi="hi-IN"/>
        </w:rPr>
      </w:pPr>
      <w:r>
        <w:rPr>
          <w:rFonts w:eastAsia="Arial Unicode MS" w:cs="Mangal"/>
          <w:color w:val="000000"/>
          <w:spacing w:val="-6"/>
          <w:kern w:val="2"/>
          <w:sz w:val="24"/>
          <w:szCs w:val="24"/>
          <w:lang w:eastAsia="zh-CN" w:bidi="hi-IN"/>
        </w:rPr>
        <w:t xml:space="preserve">« 13 </w:t>
      </w:r>
      <w:r w:rsidR="00C00015">
        <w:rPr>
          <w:rFonts w:eastAsia="Arial Unicode MS" w:cs="Mangal"/>
          <w:color w:val="000000"/>
          <w:spacing w:val="-6"/>
          <w:kern w:val="2"/>
          <w:sz w:val="24"/>
          <w:szCs w:val="24"/>
          <w:lang w:eastAsia="zh-CN" w:bidi="hi-IN"/>
        </w:rPr>
        <w:t>»  мая  2022</w:t>
      </w:r>
      <w:r w:rsidR="005E0469" w:rsidRPr="005E0469">
        <w:rPr>
          <w:rFonts w:eastAsia="Arial Unicode MS" w:cs="Mangal"/>
          <w:color w:val="000000"/>
          <w:spacing w:val="-6"/>
          <w:kern w:val="2"/>
          <w:sz w:val="24"/>
          <w:szCs w:val="24"/>
          <w:lang w:eastAsia="zh-CN" w:bidi="hi-IN"/>
        </w:rPr>
        <w:t xml:space="preserve"> г.                                                                                                                    </w:t>
      </w:r>
      <w:r w:rsidR="00C07EE7">
        <w:rPr>
          <w:rFonts w:eastAsia="Arial Unicode MS" w:cs="Mangal"/>
          <w:color w:val="000000"/>
          <w:spacing w:val="-6"/>
          <w:kern w:val="2"/>
          <w:sz w:val="24"/>
          <w:szCs w:val="24"/>
          <w:lang w:eastAsia="zh-CN" w:bidi="hi-IN"/>
        </w:rPr>
        <w:t xml:space="preserve">         </w:t>
      </w:r>
      <w:r>
        <w:rPr>
          <w:rFonts w:eastAsia="Arial Unicode MS" w:cs="Mangal"/>
          <w:color w:val="000000"/>
          <w:spacing w:val="-6"/>
          <w:kern w:val="2"/>
          <w:sz w:val="24"/>
          <w:szCs w:val="24"/>
          <w:lang w:eastAsia="zh-CN" w:bidi="hi-IN"/>
        </w:rPr>
        <w:t>№</w:t>
      </w:r>
      <w:r>
        <w:rPr>
          <w:rFonts w:eastAsia="Arial Unicode MS" w:cs="Mangal"/>
          <w:color w:val="000000"/>
          <w:spacing w:val="-6"/>
          <w:kern w:val="2"/>
          <w:sz w:val="24"/>
          <w:szCs w:val="24"/>
          <w:u w:val="single"/>
          <w:lang w:eastAsia="zh-CN" w:bidi="hi-IN"/>
        </w:rPr>
        <w:t xml:space="preserve"> 231</w:t>
      </w:r>
    </w:p>
    <w:p w:rsidR="00B17139" w:rsidRDefault="00B17139" w:rsidP="00B17139">
      <w:pPr>
        <w:rPr>
          <w:sz w:val="24"/>
          <w:szCs w:val="24"/>
        </w:rPr>
      </w:pPr>
    </w:p>
    <w:p w:rsidR="00D437D0" w:rsidRPr="00D437D0" w:rsidRDefault="00D437D0" w:rsidP="00B17139">
      <w:pPr>
        <w:rPr>
          <w:sz w:val="24"/>
          <w:szCs w:val="24"/>
        </w:rPr>
      </w:pPr>
      <w:r w:rsidRPr="00D437D0">
        <w:rPr>
          <w:sz w:val="24"/>
          <w:szCs w:val="24"/>
        </w:rPr>
        <w:t xml:space="preserve">О внесении изменений и дополнений в </w:t>
      </w:r>
      <w:r w:rsidR="00BC6006">
        <w:rPr>
          <w:sz w:val="24"/>
          <w:szCs w:val="24"/>
        </w:rPr>
        <w:t>р</w:t>
      </w:r>
      <w:r w:rsidRPr="00D437D0">
        <w:rPr>
          <w:sz w:val="24"/>
          <w:szCs w:val="24"/>
        </w:rPr>
        <w:t xml:space="preserve">ешение </w:t>
      </w:r>
    </w:p>
    <w:p w:rsidR="00D437D0" w:rsidRPr="00D437D0" w:rsidRDefault="00D437D0" w:rsidP="00B17139">
      <w:pPr>
        <w:rPr>
          <w:sz w:val="24"/>
          <w:szCs w:val="24"/>
        </w:rPr>
      </w:pPr>
      <w:r w:rsidRPr="00D437D0">
        <w:rPr>
          <w:sz w:val="24"/>
          <w:szCs w:val="24"/>
        </w:rPr>
        <w:t xml:space="preserve">Совета депутатов городского поселения </w:t>
      </w:r>
      <w:proofErr w:type="gramStart"/>
      <w:r w:rsidRPr="00D437D0">
        <w:rPr>
          <w:sz w:val="24"/>
          <w:szCs w:val="24"/>
        </w:rPr>
        <w:t>Пионерский</w:t>
      </w:r>
      <w:proofErr w:type="gramEnd"/>
    </w:p>
    <w:p w:rsidR="00D437D0" w:rsidRPr="00D437D0" w:rsidRDefault="00D437D0" w:rsidP="00D437D0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от 31.05.2013</w:t>
      </w:r>
      <w:r w:rsidRPr="00D437D0">
        <w:rPr>
          <w:sz w:val="24"/>
          <w:szCs w:val="24"/>
        </w:rPr>
        <w:t xml:space="preserve"> г. №</w:t>
      </w:r>
      <w:r w:rsidR="005E0469">
        <w:rPr>
          <w:sz w:val="24"/>
          <w:szCs w:val="24"/>
        </w:rPr>
        <w:t xml:space="preserve"> </w:t>
      </w:r>
      <w:r w:rsidRPr="00D437D0">
        <w:rPr>
          <w:sz w:val="24"/>
          <w:szCs w:val="24"/>
        </w:rPr>
        <w:t>34 «</w:t>
      </w:r>
      <w:r w:rsidR="00FA2944" w:rsidRPr="00D437D0">
        <w:rPr>
          <w:color w:val="000000"/>
          <w:sz w:val="24"/>
          <w:szCs w:val="24"/>
        </w:rPr>
        <w:t xml:space="preserve">Об утверждении перечня услуг, </w:t>
      </w:r>
    </w:p>
    <w:p w:rsidR="00FA2944" w:rsidRPr="00D437D0" w:rsidRDefault="00FA2944" w:rsidP="00D437D0">
      <w:pPr>
        <w:rPr>
          <w:sz w:val="24"/>
          <w:szCs w:val="24"/>
        </w:rPr>
      </w:pPr>
      <w:proofErr w:type="gramStart"/>
      <w:r w:rsidRPr="00D437D0">
        <w:rPr>
          <w:color w:val="000000"/>
          <w:sz w:val="24"/>
          <w:szCs w:val="24"/>
        </w:rPr>
        <w:t>которые</w:t>
      </w:r>
      <w:proofErr w:type="gramEnd"/>
      <w:r w:rsidR="00D437D0" w:rsidRPr="00D437D0">
        <w:rPr>
          <w:color w:val="000000"/>
          <w:sz w:val="24"/>
          <w:szCs w:val="24"/>
        </w:rPr>
        <w:t xml:space="preserve"> </w:t>
      </w:r>
      <w:r w:rsidRPr="00D437D0">
        <w:rPr>
          <w:color w:val="000000"/>
          <w:sz w:val="24"/>
          <w:szCs w:val="24"/>
        </w:rPr>
        <w:t>являются необходимыми и обязательными</w:t>
      </w:r>
    </w:p>
    <w:p w:rsidR="00D437D0" w:rsidRPr="00D437D0" w:rsidRDefault="00FA2944" w:rsidP="00FA2944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37D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для предоставления муниципальных услуг, а также порядка </w:t>
      </w:r>
    </w:p>
    <w:p w:rsidR="00FA2944" w:rsidRPr="00D437D0" w:rsidRDefault="00FA2944" w:rsidP="00FA2944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37D0">
        <w:rPr>
          <w:rFonts w:ascii="Times New Roman" w:hAnsi="Times New Roman" w:cs="Times New Roman"/>
          <w:b w:val="0"/>
          <w:color w:val="000000"/>
          <w:sz w:val="24"/>
          <w:szCs w:val="24"/>
        </w:rPr>
        <w:t>определения размера платы за предоставление таких услуг</w:t>
      </w:r>
      <w:r w:rsidR="00D437D0" w:rsidRPr="00D437D0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FA2944" w:rsidRDefault="00FA2944" w:rsidP="00FA2944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3"/>
          <w:szCs w:val="23"/>
        </w:rPr>
      </w:pPr>
    </w:p>
    <w:p w:rsidR="0012757B" w:rsidRPr="00C93B05" w:rsidRDefault="0012757B" w:rsidP="00FA2944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3"/>
          <w:szCs w:val="23"/>
        </w:rPr>
      </w:pPr>
    </w:p>
    <w:p w:rsidR="00FA2944" w:rsidRPr="00653B4B" w:rsidRDefault="00FA2944" w:rsidP="00FA2944">
      <w:pPr>
        <w:spacing w:line="0" w:lineRule="atLeast"/>
        <w:ind w:firstLine="720"/>
        <w:jc w:val="both"/>
        <w:rPr>
          <w:sz w:val="24"/>
          <w:szCs w:val="24"/>
        </w:rPr>
      </w:pPr>
      <w:r w:rsidRPr="00653B4B">
        <w:rPr>
          <w:sz w:val="24"/>
          <w:szCs w:val="24"/>
        </w:rPr>
        <w:t xml:space="preserve">В соответствии с </w:t>
      </w:r>
      <w:hyperlink r:id="rId8" w:history="1">
        <w:r w:rsidRPr="00FA2944">
          <w:rPr>
            <w:rStyle w:val="af1"/>
            <w:color w:val="auto"/>
            <w:sz w:val="24"/>
            <w:szCs w:val="24"/>
          </w:rPr>
          <w:t>Федеральным законом</w:t>
        </w:r>
      </w:hyperlink>
      <w:r w:rsidRPr="00653B4B">
        <w:rPr>
          <w:sz w:val="24"/>
          <w:szCs w:val="24"/>
        </w:rPr>
        <w:t xml:space="preserve"> от 27.07.2010 года № 210-ФЗ «Об организации представления государственных и муниципальных услуг», Федеральным законом от</w:t>
      </w:r>
      <w:r w:rsidR="00525527">
        <w:rPr>
          <w:sz w:val="24"/>
          <w:szCs w:val="24"/>
        </w:rPr>
        <w:t xml:space="preserve"> </w:t>
      </w:r>
      <w:r w:rsidRPr="00653B4B">
        <w:rPr>
          <w:sz w:val="24"/>
          <w:szCs w:val="24"/>
        </w:rPr>
        <w:t xml:space="preserve">06.10.2003 г. № 131-ФЗ «Об общих принципах организации местного самоуправления в Российской Федерации», </w:t>
      </w:r>
      <w:r w:rsidRPr="00653B4B">
        <w:rPr>
          <w:color w:val="000000"/>
          <w:sz w:val="24"/>
          <w:szCs w:val="24"/>
        </w:rPr>
        <w:t xml:space="preserve">Уставом </w:t>
      </w:r>
      <w:r w:rsidR="00003E0B">
        <w:rPr>
          <w:color w:val="000000"/>
          <w:sz w:val="24"/>
          <w:szCs w:val="24"/>
        </w:rPr>
        <w:t>городского поселения Пионерский</w:t>
      </w:r>
      <w:r w:rsidR="005E0469">
        <w:rPr>
          <w:color w:val="000000"/>
          <w:sz w:val="24"/>
          <w:szCs w:val="24"/>
        </w:rPr>
        <w:t>,</w:t>
      </w:r>
    </w:p>
    <w:p w:rsidR="00FA2944" w:rsidRPr="00653B4B" w:rsidRDefault="00FA2944" w:rsidP="00FA2944">
      <w:pPr>
        <w:pStyle w:val="30"/>
        <w:spacing w:after="0"/>
        <w:ind w:left="0"/>
        <w:jc w:val="both"/>
        <w:rPr>
          <w:color w:val="000000"/>
          <w:sz w:val="24"/>
          <w:szCs w:val="24"/>
        </w:rPr>
      </w:pPr>
    </w:p>
    <w:p w:rsidR="00FA2944" w:rsidRPr="0012757B" w:rsidRDefault="00003E0B" w:rsidP="00FA2944">
      <w:pPr>
        <w:pStyle w:val="30"/>
        <w:spacing w:after="0"/>
        <w:jc w:val="center"/>
        <w:rPr>
          <w:b/>
          <w:color w:val="000000"/>
          <w:sz w:val="24"/>
          <w:szCs w:val="24"/>
        </w:rPr>
      </w:pPr>
      <w:r w:rsidRPr="0012757B">
        <w:rPr>
          <w:b/>
          <w:color w:val="000000"/>
          <w:sz w:val="24"/>
          <w:szCs w:val="24"/>
        </w:rPr>
        <w:t>Совет депутатов городского поселения Пионерский решил</w:t>
      </w:r>
      <w:r w:rsidR="00FA2944" w:rsidRPr="0012757B">
        <w:rPr>
          <w:b/>
          <w:color w:val="000000"/>
          <w:sz w:val="24"/>
          <w:szCs w:val="24"/>
        </w:rPr>
        <w:t>:</w:t>
      </w:r>
    </w:p>
    <w:p w:rsidR="00FA2944" w:rsidRPr="00653B4B" w:rsidRDefault="00FA2944" w:rsidP="00FA2944">
      <w:pPr>
        <w:pStyle w:val="30"/>
        <w:spacing w:after="0"/>
        <w:jc w:val="center"/>
        <w:rPr>
          <w:color w:val="000000"/>
          <w:sz w:val="24"/>
          <w:szCs w:val="24"/>
        </w:rPr>
      </w:pPr>
    </w:p>
    <w:p w:rsidR="00D437D0" w:rsidRDefault="00FA2944" w:rsidP="005E0469">
      <w:pPr>
        <w:ind w:firstLine="709"/>
        <w:jc w:val="both"/>
        <w:rPr>
          <w:color w:val="000000"/>
          <w:sz w:val="24"/>
          <w:szCs w:val="24"/>
        </w:rPr>
      </w:pPr>
      <w:r w:rsidRPr="00D437D0">
        <w:rPr>
          <w:color w:val="000000"/>
          <w:sz w:val="24"/>
          <w:szCs w:val="24"/>
        </w:rPr>
        <w:t xml:space="preserve">1. </w:t>
      </w:r>
      <w:r w:rsidR="00D437D0" w:rsidRPr="00D437D0">
        <w:rPr>
          <w:color w:val="000000"/>
          <w:sz w:val="24"/>
          <w:szCs w:val="24"/>
        </w:rPr>
        <w:t>Внести в</w:t>
      </w:r>
      <w:r w:rsidR="00D437D0">
        <w:rPr>
          <w:b/>
          <w:color w:val="000000"/>
          <w:sz w:val="24"/>
          <w:szCs w:val="24"/>
        </w:rPr>
        <w:t xml:space="preserve">  </w:t>
      </w:r>
      <w:r w:rsidR="005E0469">
        <w:rPr>
          <w:sz w:val="24"/>
          <w:szCs w:val="24"/>
        </w:rPr>
        <w:t>Р</w:t>
      </w:r>
      <w:r w:rsidR="00D437D0" w:rsidRPr="00D437D0">
        <w:rPr>
          <w:sz w:val="24"/>
          <w:szCs w:val="24"/>
        </w:rPr>
        <w:t>ешение Совета депутатов городского поселения Пионерский</w:t>
      </w:r>
      <w:r w:rsidR="00D437D0">
        <w:rPr>
          <w:sz w:val="24"/>
          <w:szCs w:val="24"/>
        </w:rPr>
        <w:t xml:space="preserve"> от 31.05.2013</w:t>
      </w:r>
      <w:r w:rsidR="00D437D0" w:rsidRPr="00D437D0">
        <w:rPr>
          <w:sz w:val="24"/>
          <w:szCs w:val="24"/>
        </w:rPr>
        <w:t xml:space="preserve"> г. №</w:t>
      </w:r>
      <w:r w:rsidR="005E0469">
        <w:rPr>
          <w:sz w:val="24"/>
          <w:szCs w:val="24"/>
        </w:rPr>
        <w:t xml:space="preserve"> </w:t>
      </w:r>
      <w:r w:rsidR="00D437D0" w:rsidRPr="00D437D0">
        <w:rPr>
          <w:sz w:val="24"/>
          <w:szCs w:val="24"/>
        </w:rPr>
        <w:t>34 «</w:t>
      </w:r>
      <w:r w:rsidR="00D437D0" w:rsidRPr="00D437D0">
        <w:rPr>
          <w:color w:val="000000"/>
          <w:sz w:val="24"/>
          <w:szCs w:val="24"/>
        </w:rPr>
        <w:t>Об утверждении перечня услуг, которые являются необходимыми и обязательными</w:t>
      </w:r>
      <w:r w:rsidR="00D437D0">
        <w:rPr>
          <w:color w:val="000000"/>
          <w:sz w:val="24"/>
          <w:szCs w:val="24"/>
        </w:rPr>
        <w:t xml:space="preserve"> </w:t>
      </w:r>
      <w:r w:rsidR="00D437D0" w:rsidRPr="00D437D0">
        <w:rPr>
          <w:color w:val="000000"/>
          <w:sz w:val="24"/>
          <w:szCs w:val="24"/>
        </w:rPr>
        <w:t>для предоставления муниципальных услуг, а также порядка определения размера платы за предоставление таких услуг»</w:t>
      </w:r>
      <w:r w:rsidR="00D437D0">
        <w:rPr>
          <w:color w:val="000000"/>
          <w:sz w:val="24"/>
          <w:szCs w:val="24"/>
        </w:rPr>
        <w:t xml:space="preserve"> </w:t>
      </w:r>
      <w:r w:rsidR="00C00015">
        <w:rPr>
          <w:color w:val="000000"/>
          <w:sz w:val="24"/>
          <w:szCs w:val="24"/>
        </w:rPr>
        <w:t>следующие изменения:</w:t>
      </w:r>
    </w:p>
    <w:p w:rsidR="008048A8" w:rsidRDefault="004642C4" w:rsidP="007415C0">
      <w:pPr>
        <w:pStyle w:val="af4"/>
        <w:spacing w:before="0" w:after="0"/>
        <w:ind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8A8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8048A8" w:rsidRPr="008048A8">
        <w:rPr>
          <w:rFonts w:ascii="Times New Roman" w:hAnsi="Times New Roman" w:cs="Times New Roman"/>
          <w:color w:val="000000"/>
          <w:sz w:val="24"/>
          <w:szCs w:val="24"/>
        </w:rPr>
        <w:t xml:space="preserve"> Заголовок изложить в следующей редакции:</w:t>
      </w:r>
    </w:p>
    <w:p w:rsidR="008048A8" w:rsidRDefault="008048A8" w:rsidP="008048A8">
      <w:pPr>
        <w:ind w:firstLine="709"/>
        <w:jc w:val="both"/>
        <w:rPr>
          <w:color w:val="000000"/>
          <w:sz w:val="24"/>
          <w:szCs w:val="24"/>
        </w:rPr>
      </w:pPr>
      <w:r w:rsidRPr="00D437D0">
        <w:rPr>
          <w:sz w:val="24"/>
          <w:szCs w:val="24"/>
        </w:rPr>
        <w:t>«</w:t>
      </w:r>
      <w:r w:rsidR="00E37B4F">
        <w:rPr>
          <w:color w:val="000000"/>
          <w:sz w:val="24"/>
          <w:szCs w:val="24"/>
        </w:rPr>
        <w:t>Об утверждении П</w:t>
      </w:r>
      <w:r w:rsidRPr="00D437D0">
        <w:rPr>
          <w:color w:val="000000"/>
          <w:sz w:val="24"/>
          <w:szCs w:val="24"/>
        </w:rPr>
        <w:t>еречня услуг, которые являются необходимыми и обязательными</w:t>
      </w:r>
      <w:r>
        <w:rPr>
          <w:color w:val="000000"/>
          <w:sz w:val="24"/>
          <w:szCs w:val="24"/>
        </w:rPr>
        <w:t xml:space="preserve"> </w:t>
      </w:r>
      <w:r w:rsidRPr="00D437D0">
        <w:rPr>
          <w:color w:val="000000"/>
          <w:sz w:val="24"/>
          <w:szCs w:val="24"/>
        </w:rPr>
        <w:t xml:space="preserve">для предоставления </w:t>
      </w:r>
      <w:r>
        <w:rPr>
          <w:color w:val="000000"/>
          <w:sz w:val="24"/>
          <w:szCs w:val="24"/>
        </w:rPr>
        <w:t xml:space="preserve">органами местного самоуправления городского поселения </w:t>
      </w:r>
      <w:proofErr w:type="gramStart"/>
      <w:r>
        <w:rPr>
          <w:color w:val="000000"/>
          <w:sz w:val="24"/>
          <w:szCs w:val="24"/>
        </w:rPr>
        <w:t>Пионерский</w:t>
      </w:r>
      <w:proofErr w:type="gramEnd"/>
      <w:r>
        <w:rPr>
          <w:color w:val="000000"/>
          <w:sz w:val="24"/>
          <w:szCs w:val="24"/>
        </w:rPr>
        <w:t xml:space="preserve"> </w:t>
      </w:r>
      <w:r w:rsidR="00E37B4F">
        <w:rPr>
          <w:color w:val="000000"/>
          <w:sz w:val="24"/>
          <w:szCs w:val="24"/>
        </w:rPr>
        <w:t>муниципальных услуг</w:t>
      </w:r>
      <w:r>
        <w:rPr>
          <w:color w:val="000000"/>
          <w:sz w:val="24"/>
          <w:szCs w:val="24"/>
        </w:rPr>
        <w:t xml:space="preserve">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</w:t>
      </w:r>
      <w:r w:rsidR="00E37B4F">
        <w:rPr>
          <w:color w:val="000000"/>
          <w:sz w:val="24"/>
          <w:szCs w:val="24"/>
        </w:rPr>
        <w:t xml:space="preserve"> услуг, и П</w:t>
      </w:r>
      <w:r w:rsidRPr="00D437D0">
        <w:rPr>
          <w:color w:val="000000"/>
          <w:sz w:val="24"/>
          <w:szCs w:val="24"/>
        </w:rPr>
        <w:t xml:space="preserve">орядка определения размера платы за </w:t>
      </w:r>
      <w:r w:rsidR="00E37B4F">
        <w:rPr>
          <w:color w:val="000000"/>
          <w:sz w:val="24"/>
          <w:szCs w:val="24"/>
        </w:rPr>
        <w:t xml:space="preserve">оказание услуг, которые являются необходимыми и обязательными для предоставления органами местного самоуправления городского поселения </w:t>
      </w:r>
      <w:proofErr w:type="gramStart"/>
      <w:r w:rsidR="00E37B4F">
        <w:rPr>
          <w:color w:val="000000"/>
          <w:sz w:val="24"/>
          <w:szCs w:val="24"/>
        </w:rPr>
        <w:t>Пионерский</w:t>
      </w:r>
      <w:proofErr w:type="gramEnd"/>
      <w:r w:rsidR="00E37B4F">
        <w:rPr>
          <w:color w:val="000000"/>
          <w:sz w:val="24"/>
          <w:szCs w:val="24"/>
        </w:rPr>
        <w:t xml:space="preserve"> муниципальных услуг</w:t>
      </w:r>
      <w:r w:rsidRPr="00D437D0">
        <w:rPr>
          <w:color w:val="000000"/>
          <w:sz w:val="24"/>
          <w:szCs w:val="24"/>
        </w:rPr>
        <w:t>»</w:t>
      </w:r>
      <w:r w:rsidR="00E37B4F">
        <w:rPr>
          <w:color w:val="000000"/>
          <w:sz w:val="24"/>
          <w:szCs w:val="24"/>
        </w:rPr>
        <w:t>;</w:t>
      </w:r>
    </w:p>
    <w:p w:rsidR="00E37B4F" w:rsidRDefault="00E37B4F" w:rsidP="008048A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Пункт 1 изложить в следующей редакции:</w:t>
      </w:r>
    </w:p>
    <w:p w:rsidR="00E37B4F" w:rsidRDefault="00E37B4F" w:rsidP="00E37B4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«1. </w:t>
      </w:r>
      <w:proofErr w:type="gramStart"/>
      <w:r>
        <w:rPr>
          <w:color w:val="000000"/>
          <w:sz w:val="24"/>
          <w:szCs w:val="24"/>
        </w:rPr>
        <w:t>Утвердить П</w:t>
      </w:r>
      <w:r w:rsidRPr="00D437D0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D437D0">
        <w:rPr>
          <w:color w:val="000000"/>
          <w:sz w:val="24"/>
          <w:szCs w:val="24"/>
        </w:rPr>
        <w:t xml:space="preserve"> услуг, которые являются необходимыми и обязательными</w:t>
      </w:r>
      <w:r>
        <w:rPr>
          <w:color w:val="000000"/>
          <w:sz w:val="24"/>
          <w:szCs w:val="24"/>
        </w:rPr>
        <w:t xml:space="preserve"> </w:t>
      </w:r>
      <w:r w:rsidRPr="00D437D0">
        <w:rPr>
          <w:color w:val="000000"/>
          <w:sz w:val="24"/>
          <w:szCs w:val="24"/>
        </w:rPr>
        <w:t xml:space="preserve">для предоставления </w:t>
      </w:r>
      <w:r>
        <w:rPr>
          <w:color w:val="000000"/>
          <w:sz w:val="24"/>
          <w:szCs w:val="24"/>
        </w:rPr>
        <w:t>органами местного самоуправления городского поселения Пионерский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и П</w:t>
      </w:r>
      <w:r w:rsidRPr="00D437D0">
        <w:rPr>
          <w:color w:val="000000"/>
          <w:sz w:val="24"/>
          <w:szCs w:val="24"/>
        </w:rPr>
        <w:t xml:space="preserve">орядка определения размера платы за </w:t>
      </w:r>
      <w:r>
        <w:rPr>
          <w:color w:val="000000"/>
          <w:sz w:val="24"/>
          <w:szCs w:val="24"/>
        </w:rPr>
        <w:t>оказание услуг, которые являются необходимыми и обязательными для предоставления органами местного самоуправления городского поселения Пионерский муниципальных услуг (Приложение 1</w:t>
      </w:r>
      <w:proofErr w:type="gramEnd"/>
      <w:r>
        <w:rPr>
          <w:color w:val="000000"/>
          <w:sz w:val="24"/>
          <w:szCs w:val="24"/>
        </w:rPr>
        <w:t>)</w:t>
      </w:r>
      <w:r w:rsidRPr="00D437D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E37B4F" w:rsidRDefault="00E37B4F" w:rsidP="00E37B4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="00106020">
        <w:rPr>
          <w:color w:val="000000"/>
          <w:sz w:val="24"/>
          <w:szCs w:val="24"/>
        </w:rPr>
        <w:t>Пункт 2 изложить в следующей редакции:</w:t>
      </w:r>
    </w:p>
    <w:p w:rsidR="00106020" w:rsidRDefault="00106020" w:rsidP="00E37B4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«2. Утвердить Порядок</w:t>
      </w:r>
      <w:r w:rsidRPr="00D437D0">
        <w:rPr>
          <w:color w:val="000000"/>
          <w:sz w:val="24"/>
          <w:szCs w:val="24"/>
        </w:rPr>
        <w:t xml:space="preserve"> определения размера платы за </w:t>
      </w:r>
      <w:r>
        <w:rPr>
          <w:color w:val="000000"/>
          <w:sz w:val="24"/>
          <w:szCs w:val="24"/>
        </w:rPr>
        <w:t>оказание услуг, которые являются необходимыми и обязательными для предоставления органами местного самоуправления городского поселения Пионерский муниципальных услуг (Приложение 2)</w:t>
      </w:r>
      <w:r w:rsidRPr="00D437D0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;</w:t>
      </w:r>
    </w:p>
    <w:p w:rsidR="00106020" w:rsidRDefault="00BC6006" w:rsidP="00BC600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Приложение 1 </w:t>
      </w:r>
      <w:r w:rsidR="00106020">
        <w:rPr>
          <w:color w:val="000000"/>
          <w:sz w:val="24"/>
          <w:szCs w:val="24"/>
        </w:rPr>
        <w:t xml:space="preserve">изложить в </w:t>
      </w:r>
      <w:r>
        <w:rPr>
          <w:color w:val="000000"/>
          <w:sz w:val="24"/>
          <w:szCs w:val="24"/>
        </w:rPr>
        <w:t>новой редакции (Приложение</w:t>
      </w:r>
      <w:r w:rsidR="00847C6F">
        <w:rPr>
          <w:color w:val="000000"/>
          <w:sz w:val="24"/>
          <w:szCs w:val="24"/>
        </w:rPr>
        <w:t xml:space="preserve"> 1</w:t>
      </w:r>
      <w:r>
        <w:rPr>
          <w:color w:val="000000"/>
          <w:sz w:val="24"/>
          <w:szCs w:val="24"/>
        </w:rPr>
        <w:t>).</w:t>
      </w:r>
    </w:p>
    <w:p w:rsidR="008048A8" w:rsidRPr="00847C6F" w:rsidRDefault="00BC6006" w:rsidP="00847C6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1.4. Приложение 2 изложить в новой редакции (Приложение</w:t>
      </w:r>
      <w:r w:rsidR="00847C6F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>).</w:t>
      </w:r>
    </w:p>
    <w:p w:rsidR="00FA2944" w:rsidRPr="00653B4B" w:rsidRDefault="00BC6006" w:rsidP="005E0469">
      <w:pPr>
        <w:pStyle w:val="30"/>
        <w:spacing w:after="0"/>
        <w:ind w:left="0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FA2944">
        <w:rPr>
          <w:sz w:val="24"/>
          <w:szCs w:val="24"/>
        </w:rPr>
        <w:t xml:space="preserve">. </w:t>
      </w:r>
      <w:r w:rsidR="00FA2944" w:rsidRPr="00653B4B">
        <w:rPr>
          <w:sz w:val="24"/>
          <w:szCs w:val="24"/>
        </w:rPr>
        <w:t xml:space="preserve">Опубликовать настоящее решение  в </w:t>
      </w:r>
      <w:r w:rsidR="00003E0B">
        <w:rPr>
          <w:sz w:val="24"/>
          <w:szCs w:val="24"/>
        </w:rPr>
        <w:t>бюллетене «Пионерский Вестник»</w:t>
      </w:r>
      <w:r w:rsidR="00FA2944" w:rsidRPr="00653B4B">
        <w:rPr>
          <w:sz w:val="24"/>
          <w:szCs w:val="24"/>
        </w:rPr>
        <w:t xml:space="preserve"> и разместить на официальном сайте </w:t>
      </w:r>
      <w:r>
        <w:rPr>
          <w:color w:val="000000"/>
          <w:sz w:val="24"/>
          <w:szCs w:val="24"/>
        </w:rPr>
        <w:t>органов местного самоуправления</w:t>
      </w:r>
      <w:r>
        <w:rPr>
          <w:sz w:val="24"/>
          <w:szCs w:val="24"/>
        </w:rPr>
        <w:t xml:space="preserve"> </w:t>
      </w:r>
      <w:r w:rsidR="00290FA5">
        <w:rPr>
          <w:sz w:val="24"/>
          <w:szCs w:val="24"/>
        </w:rPr>
        <w:t>городского поселения Пионерский</w:t>
      </w:r>
      <w:r w:rsidR="00FA2944" w:rsidRPr="00653B4B">
        <w:rPr>
          <w:sz w:val="24"/>
          <w:szCs w:val="24"/>
        </w:rPr>
        <w:t>.</w:t>
      </w:r>
    </w:p>
    <w:p w:rsidR="00FA2944" w:rsidRPr="00653B4B" w:rsidRDefault="00BC6006" w:rsidP="005E0469">
      <w:pPr>
        <w:pStyle w:val="30"/>
        <w:spacing w:after="0"/>
        <w:ind w:left="0"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FA2944">
        <w:rPr>
          <w:sz w:val="24"/>
          <w:szCs w:val="24"/>
        </w:rPr>
        <w:t xml:space="preserve">. </w:t>
      </w:r>
      <w:r w:rsidR="00FA2944" w:rsidRPr="00653B4B">
        <w:rPr>
          <w:sz w:val="24"/>
          <w:szCs w:val="24"/>
        </w:rPr>
        <w:t xml:space="preserve">Настоящее решение вступает в </w:t>
      </w:r>
      <w:r w:rsidR="00FA2944">
        <w:rPr>
          <w:sz w:val="24"/>
          <w:szCs w:val="24"/>
        </w:rPr>
        <w:t>силу после</w:t>
      </w:r>
      <w:r w:rsidR="00FA2944" w:rsidRPr="00653B4B">
        <w:rPr>
          <w:sz w:val="24"/>
          <w:szCs w:val="24"/>
        </w:rPr>
        <w:t xml:space="preserve">  официального опубликования.</w:t>
      </w:r>
      <w:r w:rsidR="00FA2944" w:rsidRPr="00653B4B">
        <w:rPr>
          <w:color w:val="000000"/>
          <w:sz w:val="24"/>
          <w:szCs w:val="24"/>
        </w:rPr>
        <w:t xml:space="preserve"> </w:t>
      </w:r>
    </w:p>
    <w:p w:rsidR="00FF6C64" w:rsidRDefault="00FF6C64" w:rsidP="00B17139">
      <w:pPr>
        <w:jc w:val="center"/>
        <w:rPr>
          <w:sz w:val="24"/>
        </w:rPr>
      </w:pPr>
    </w:p>
    <w:p w:rsidR="00D061F4" w:rsidRDefault="00D061F4" w:rsidP="00B17139">
      <w:pPr>
        <w:jc w:val="center"/>
        <w:rPr>
          <w:sz w:val="24"/>
        </w:rPr>
      </w:pPr>
    </w:p>
    <w:p w:rsidR="00411670" w:rsidRDefault="00411670" w:rsidP="00B17139">
      <w:pPr>
        <w:jc w:val="center"/>
        <w:rPr>
          <w:sz w:val="24"/>
        </w:rPr>
      </w:pPr>
    </w:p>
    <w:p w:rsidR="00B17139" w:rsidRDefault="00B17139" w:rsidP="00B17139">
      <w:pPr>
        <w:jc w:val="both"/>
        <w:rPr>
          <w:sz w:val="24"/>
        </w:rPr>
      </w:pPr>
    </w:p>
    <w:p w:rsidR="0012757B" w:rsidRDefault="0012757B" w:rsidP="00B17139">
      <w:pPr>
        <w:jc w:val="both"/>
        <w:rPr>
          <w:sz w:val="24"/>
        </w:rPr>
      </w:pPr>
    </w:p>
    <w:p w:rsidR="0009048F" w:rsidRDefault="0009048F" w:rsidP="0009048F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Совета депутатов </w:t>
      </w:r>
    </w:p>
    <w:p w:rsidR="0009048F" w:rsidRDefault="0009048F" w:rsidP="0009048F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городского поселения </w:t>
      </w:r>
      <w:proofErr w:type="gramStart"/>
      <w:r>
        <w:rPr>
          <w:bCs/>
          <w:sz w:val="24"/>
          <w:szCs w:val="24"/>
        </w:rPr>
        <w:t>Пионерский</w:t>
      </w:r>
      <w:proofErr w:type="gramEnd"/>
      <w:r>
        <w:rPr>
          <w:bCs/>
          <w:sz w:val="24"/>
          <w:szCs w:val="24"/>
        </w:rPr>
        <w:t xml:space="preserve">                                                </w:t>
      </w:r>
      <w:r w:rsidR="00847C6F">
        <w:rPr>
          <w:bCs/>
          <w:sz w:val="24"/>
          <w:szCs w:val="24"/>
        </w:rPr>
        <w:t xml:space="preserve">                      </w:t>
      </w:r>
      <w:r w:rsidR="00BC6006">
        <w:rPr>
          <w:bCs/>
          <w:sz w:val="24"/>
          <w:szCs w:val="24"/>
        </w:rPr>
        <w:t xml:space="preserve">И.С. </w:t>
      </w:r>
      <w:proofErr w:type="spellStart"/>
      <w:r w:rsidR="00BC6006">
        <w:rPr>
          <w:bCs/>
          <w:sz w:val="24"/>
          <w:szCs w:val="24"/>
        </w:rPr>
        <w:t>Татарчук</w:t>
      </w:r>
      <w:proofErr w:type="spellEnd"/>
    </w:p>
    <w:p w:rsidR="0009048F" w:rsidRDefault="0009048F" w:rsidP="0009048F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</w:p>
    <w:p w:rsidR="0012757B" w:rsidRDefault="0012757B" w:rsidP="0009048F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</w:p>
    <w:p w:rsidR="0009048F" w:rsidRDefault="0009048F" w:rsidP="0009048F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городского поселения Пионерский                                     </w:t>
      </w:r>
      <w:r w:rsidR="00847C6F"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>В.С. Зубчик</w:t>
      </w:r>
    </w:p>
    <w:p w:rsidR="00A05662" w:rsidRDefault="00A05662" w:rsidP="0009048F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</w:p>
    <w:p w:rsidR="00A05662" w:rsidRDefault="00A05662" w:rsidP="0009048F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</w:p>
    <w:p w:rsidR="00A05662" w:rsidRDefault="00A05662" w:rsidP="0009048F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</w:p>
    <w:p w:rsidR="00A05662" w:rsidRDefault="00A05662" w:rsidP="0009048F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</w:p>
    <w:p w:rsidR="00A05662" w:rsidRDefault="00A05662" w:rsidP="0009048F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</w:p>
    <w:p w:rsidR="00A05662" w:rsidRDefault="00A05662" w:rsidP="0009048F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</w:p>
    <w:p w:rsidR="00A05662" w:rsidRDefault="00A05662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847C6F" w:rsidRDefault="00847C6F" w:rsidP="00A05662">
      <w:pPr>
        <w:shd w:val="clear" w:color="auto" w:fill="FFFFFF"/>
        <w:tabs>
          <w:tab w:val="left" w:pos="10773"/>
        </w:tabs>
        <w:ind w:right="1"/>
        <w:rPr>
          <w:bCs/>
          <w:sz w:val="24"/>
          <w:szCs w:val="24"/>
        </w:rPr>
      </w:pPr>
    </w:p>
    <w:p w:rsidR="00A05662" w:rsidRDefault="00A05662" w:rsidP="0009048F">
      <w:pPr>
        <w:shd w:val="clear" w:color="auto" w:fill="FFFFFF"/>
        <w:tabs>
          <w:tab w:val="left" w:pos="9072"/>
        </w:tabs>
        <w:ind w:right="1"/>
        <w:rPr>
          <w:bCs/>
          <w:sz w:val="24"/>
          <w:szCs w:val="24"/>
        </w:rPr>
      </w:pPr>
    </w:p>
    <w:p w:rsidR="00A05662" w:rsidRDefault="00A05662" w:rsidP="0009048F">
      <w:pPr>
        <w:shd w:val="clear" w:color="auto" w:fill="FFFFFF"/>
        <w:tabs>
          <w:tab w:val="left" w:pos="9072"/>
        </w:tabs>
        <w:ind w:right="1"/>
        <w:rPr>
          <w:sz w:val="24"/>
          <w:szCs w:val="24"/>
        </w:rPr>
      </w:pPr>
    </w:p>
    <w:p w:rsidR="00FA2944" w:rsidRPr="00847C6F" w:rsidRDefault="00FA2944" w:rsidP="00B17139">
      <w:pPr>
        <w:spacing w:line="240" w:lineRule="atLeast"/>
        <w:jc w:val="both"/>
        <w:rPr>
          <w:sz w:val="24"/>
          <w:szCs w:val="24"/>
        </w:rPr>
      </w:pPr>
    </w:p>
    <w:p w:rsidR="005E0469" w:rsidRPr="00847C6F" w:rsidRDefault="00A05662" w:rsidP="00847C6F">
      <w:pPr>
        <w:spacing w:line="240" w:lineRule="atLeast"/>
        <w:ind w:left="5387"/>
        <w:rPr>
          <w:sz w:val="24"/>
          <w:szCs w:val="24"/>
        </w:rPr>
      </w:pPr>
      <w:r w:rsidRPr="00847C6F">
        <w:rPr>
          <w:sz w:val="24"/>
          <w:szCs w:val="24"/>
        </w:rPr>
        <w:lastRenderedPageBreak/>
        <w:t xml:space="preserve">Приложение </w:t>
      </w:r>
      <w:r w:rsidR="00847C6F">
        <w:rPr>
          <w:sz w:val="24"/>
          <w:szCs w:val="24"/>
        </w:rPr>
        <w:t xml:space="preserve"> 1 </w:t>
      </w:r>
      <w:r w:rsidRPr="00847C6F">
        <w:rPr>
          <w:sz w:val="24"/>
          <w:szCs w:val="24"/>
        </w:rPr>
        <w:t xml:space="preserve">к  решению Совета депутатов городского поселения </w:t>
      </w:r>
      <w:proofErr w:type="gramStart"/>
      <w:r w:rsidRPr="00847C6F">
        <w:rPr>
          <w:sz w:val="24"/>
          <w:szCs w:val="24"/>
        </w:rPr>
        <w:t>Пионерский</w:t>
      </w:r>
      <w:proofErr w:type="gramEnd"/>
      <w:r w:rsidRPr="00847C6F">
        <w:rPr>
          <w:sz w:val="24"/>
          <w:szCs w:val="24"/>
        </w:rPr>
        <w:t xml:space="preserve"> </w:t>
      </w:r>
    </w:p>
    <w:p w:rsidR="00FA2944" w:rsidRDefault="00A05662" w:rsidP="00847C6F">
      <w:pPr>
        <w:spacing w:line="240" w:lineRule="atLeast"/>
        <w:ind w:left="5387"/>
        <w:rPr>
          <w:sz w:val="24"/>
          <w:szCs w:val="24"/>
        </w:rPr>
      </w:pPr>
      <w:r w:rsidRPr="00847C6F">
        <w:rPr>
          <w:sz w:val="24"/>
          <w:szCs w:val="24"/>
        </w:rPr>
        <w:t xml:space="preserve">от </w:t>
      </w:r>
      <w:r w:rsidR="00DD54D2">
        <w:rPr>
          <w:sz w:val="24"/>
          <w:szCs w:val="24"/>
        </w:rPr>
        <w:t xml:space="preserve">« 13 </w:t>
      </w:r>
      <w:r w:rsidR="00847C6F">
        <w:rPr>
          <w:sz w:val="24"/>
          <w:szCs w:val="24"/>
        </w:rPr>
        <w:t xml:space="preserve">» мая 2022 </w:t>
      </w:r>
      <w:r w:rsidRPr="00847C6F">
        <w:rPr>
          <w:sz w:val="24"/>
          <w:szCs w:val="24"/>
        </w:rPr>
        <w:t xml:space="preserve"> №</w:t>
      </w:r>
      <w:r w:rsidR="00DD54D2">
        <w:rPr>
          <w:sz w:val="24"/>
          <w:szCs w:val="24"/>
          <w:u w:val="single"/>
        </w:rPr>
        <w:t xml:space="preserve"> 231</w:t>
      </w:r>
      <w:r w:rsidRPr="00847C6F">
        <w:rPr>
          <w:sz w:val="24"/>
          <w:szCs w:val="24"/>
        </w:rPr>
        <w:t xml:space="preserve"> </w:t>
      </w:r>
    </w:p>
    <w:p w:rsidR="00847C6F" w:rsidRDefault="00847C6F" w:rsidP="00847C6F">
      <w:pPr>
        <w:spacing w:line="240" w:lineRule="atLeast"/>
        <w:ind w:left="5387"/>
        <w:rPr>
          <w:sz w:val="24"/>
          <w:szCs w:val="24"/>
        </w:rPr>
      </w:pPr>
    </w:p>
    <w:p w:rsidR="00847C6F" w:rsidRPr="00847C6F" w:rsidRDefault="00847C6F" w:rsidP="00847C6F">
      <w:pPr>
        <w:spacing w:line="240" w:lineRule="atLeast"/>
        <w:ind w:left="5387"/>
        <w:rPr>
          <w:sz w:val="24"/>
          <w:szCs w:val="24"/>
        </w:rPr>
      </w:pPr>
      <w:r w:rsidRPr="00847C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1 </w:t>
      </w:r>
      <w:r w:rsidRPr="00847C6F">
        <w:rPr>
          <w:sz w:val="24"/>
          <w:szCs w:val="24"/>
        </w:rPr>
        <w:t xml:space="preserve">к  решению Совета депутатов городского поселения </w:t>
      </w:r>
      <w:proofErr w:type="gramStart"/>
      <w:r w:rsidRPr="00847C6F">
        <w:rPr>
          <w:sz w:val="24"/>
          <w:szCs w:val="24"/>
        </w:rPr>
        <w:t>Пионерский</w:t>
      </w:r>
      <w:proofErr w:type="gramEnd"/>
      <w:r w:rsidRPr="00847C6F">
        <w:rPr>
          <w:sz w:val="24"/>
          <w:szCs w:val="24"/>
        </w:rPr>
        <w:t xml:space="preserve"> </w:t>
      </w:r>
    </w:p>
    <w:p w:rsidR="00847C6F" w:rsidRPr="00847C6F" w:rsidRDefault="00847C6F" w:rsidP="00847C6F">
      <w:pPr>
        <w:spacing w:line="240" w:lineRule="atLeast"/>
        <w:ind w:left="5387"/>
        <w:rPr>
          <w:sz w:val="24"/>
          <w:szCs w:val="24"/>
        </w:rPr>
      </w:pPr>
      <w:r w:rsidRPr="00847C6F">
        <w:rPr>
          <w:sz w:val="24"/>
          <w:szCs w:val="24"/>
        </w:rPr>
        <w:t xml:space="preserve">от </w:t>
      </w:r>
      <w:r>
        <w:rPr>
          <w:sz w:val="24"/>
          <w:szCs w:val="24"/>
        </w:rPr>
        <w:t>31 мая 2013 №</w:t>
      </w:r>
      <w:r w:rsidR="00DD54D2">
        <w:rPr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 w:rsidRPr="00847C6F">
        <w:rPr>
          <w:sz w:val="24"/>
          <w:szCs w:val="24"/>
        </w:rPr>
        <w:t xml:space="preserve"> </w:t>
      </w:r>
    </w:p>
    <w:p w:rsidR="00847C6F" w:rsidRDefault="00847C6F" w:rsidP="00847C6F">
      <w:pPr>
        <w:spacing w:line="240" w:lineRule="atLeast"/>
        <w:rPr>
          <w:sz w:val="24"/>
          <w:szCs w:val="24"/>
        </w:rPr>
      </w:pPr>
    </w:p>
    <w:p w:rsidR="00A05662" w:rsidRDefault="00A05662" w:rsidP="00A05662">
      <w:pPr>
        <w:spacing w:line="240" w:lineRule="atLeast"/>
        <w:ind w:left="5812"/>
        <w:rPr>
          <w:sz w:val="24"/>
          <w:szCs w:val="24"/>
        </w:rPr>
      </w:pPr>
    </w:p>
    <w:p w:rsidR="00BC6006" w:rsidRPr="00BC6006" w:rsidRDefault="00BC6006" w:rsidP="00BC6006">
      <w:pPr>
        <w:ind w:firstLine="709"/>
        <w:jc w:val="center"/>
        <w:rPr>
          <w:b/>
          <w:color w:val="000000"/>
          <w:sz w:val="24"/>
          <w:szCs w:val="24"/>
        </w:rPr>
      </w:pPr>
      <w:r w:rsidRPr="00BC6006">
        <w:rPr>
          <w:b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органами местного самоуправления городского поселения Пионерский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</w:t>
      </w:r>
    </w:p>
    <w:p w:rsidR="00A034D6" w:rsidRPr="005E0469" w:rsidRDefault="00A034D6" w:rsidP="00A05662">
      <w:pPr>
        <w:jc w:val="center"/>
        <w:rPr>
          <w:b/>
          <w:sz w:val="24"/>
          <w:szCs w:val="24"/>
        </w:rPr>
      </w:pPr>
    </w:p>
    <w:p w:rsidR="00A034D6" w:rsidRPr="00A034D6" w:rsidRDefault="00A034D6" w:rsidP="00A05662">
      <w:pPr>
        <w:jc w:val="center"/>
        <w:rPr>
          <w:sz w:val="24"/>
          <w:szCs w:val="24"/>
        </w:rPr>
      </w:pPr>
    </w:p>
    <w:p w:rsidR="00847C6F" w:rsidRPr="00847C6F" w:rsidRDefault="00525527" w:rsidP="0052552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47C6F" w:rsidRPr="00847C6F">
        <w:rPr>
          <w:sz w:val="24"/>
          <w:szCs w:val="24"/>
        </w:rPr>
        <w:t>Выдача заключений (справок, выписок) медицинским учреждением.</w:t>
      </w:r>
    </w:p>
    <w:p w:rsidR="00847C6F" w:rsidRPr="00847C6F" w:rsidRDefault="00847C6F" w:rsidP="0052552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47C6F">
        <w:rPr>
          <w:sz w:val="24"/>
          <w:szCs w:val="24"/>
        </w:rPr>
        <w:t>2. Свидетельствование верности копий документов (выписок из них), подлинности подписи на документах, верности перевода документов с одного языка на другой.</w:t>
      </w:r>
    </w:p>
    <w:p w:rsidR="00847C6F" w:rsidRPr="00847C6F" w:rsidRDefault="00847C6F" w:rsidP="0052552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47C6F">
        <w:rPr>
          <w:sz w:val="24"/>
          <w:szCs w:val="24"/>
        </w:rPr>
        <w:t xml:space="preserve">3. Подготовка проектно- сметной документации, проектных решений, </w:t>
      </w:r>
      <w:r w:rsidRPr="00847C6F">
        <w:rPr>
          <w:bCs/>
          <w:sz w:val="24"/>
          <w:szCs w:val="24"/>
        </w:rPr>
        <w:t>проектной документации</w:t>
      </w:r>
      <w:r w:rsidRPr="00847C6F">
        <w:rPr>
          <w:sz w:val="24"/>
          <w:szCs w:val="24"/>
        </w:rPr>
        <w:t>, эскизных проектов, рабочих проектов.</w:t>
      </w:r>
    </w:p>
    <w:p w:rsidR="00847C6F" w:rsidRPr="00847C6F" w:rsidRDefault="00525527" w:rsidP="0052552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47C6F" w:rsidRPr="00847C6F">
        <w:rPr>
          <w:sz w:val="24"/>
          <w:szCs w:val="24"/>
        </w:rPr>
        <w:t xml:space="preserve">Выдача документов, подтверждающих соответствие построенного, реконструированного объекта капитального строительства техническим условиям.  </w:t>
      </w:r>
    </w:p>
    <w:p w:rsidR="00847C6F" w:rsidRPr="00847C6F" w:rsidRDefault="00525527" w:rsidP="0052552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5. В</w:t>
      </w:r>
      <w:r w:rsidR="00847C6F" w:rsidRPr="00847C6F">
        <w:rPr>
          <w:sz w:val="24"/>
          <w:szCs w:val="24"/>
        </w:rPr>
        <w:t>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847C6F" w:rsidRPr="00847C6F" w:rsidRDefault="00525527" w:rsidP="0052552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847C6F" w:rsidRPr="00847C6F">
        <w:rPr>
          <w:sz w:val="24"/>
          <w:szCs w:val="24"/>
        </w:rPr>
        <w:t>Выдача положительного заключения (государственной) экспертизы проектной документации.</w:t>
      </w:r>
    </w:p>
    <w:p w:rsidR="00847C6F" w:rsidRPr="00847C6F" w:rsidRDefault="00525527" w:rsidP="0052552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47C6F" w:rsidRPr="00847C6F">
        <w:rPr>
          <w:sz w:val="24"/>
          <w:szCs w:val="24"/>
        </w:rPr>
        <w:t>Осуществление кадастрового (технического) учета недвижимости, выдача кадастровых (технических) паспортов объектов недвижимости.</w:t>
      </w:r>
    </w:p>
    <w:p w:rsidR="00847C6F" w:rsidRPr="00847C6F" w:rsidRDefault="00847C6F" w:rsidP="0052552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47C6F">
        <w:rPr>
          <w:sz w:val="24"/>
          <w:szCs w:val="24"/>
        </w:rPr>
        <w:t>8. Заключение договора страхования гражданской ответственности.</w:t>
      </w:r>
    </w:p>
    <w:p w:rsidR="00847C6F" w:rsidRPr="00847C6F" w:rsidRDefault="00847C6F" w:rsidP="0052552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47C6F">
        <w:rPr>
          <w:sz w:val="24"/>
          <w:szCs w:val="24"/>
        </w:rPr>
        <w:t>9. Заключение договора поручительства банка.</w:t>
      </w:r>
    </w:p>
    <w:p w:rsidR="00847C6F" w:rsidRPr="00847C6F" w:rsidRDefault="00525527" w:rsidP="005255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10.</w:t>
      </w:r>
      <w:r w:rsidR="00847C6F" w:rsidRPr="00847C6F">
        <w:rPr>
          <w:sz w:val="24"/>
          <w:szCs w:val="24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помещения.</w:t>
      </w:r>
    </w:p>
    <w:p w:rsidR="00847C6F" w:rsidRPr="00847C6F" w:rsidRDefault="00525527" w:rsidP="005255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847C6F" w:rsidRPr="00847C6F">
        <w:rPr>
          <w:sz w:val="24"/>
          <w:szCs w:val="24"/>
        </w:rPr>
        <w:t>Заключение специализированной организации, проводившей обследование многоквартирного дома (при признании многоквартирного дома аварийным и подлежащим сносу или реконструкции).</w:t>
      </w:r>
    </w:p>
    <w:p w:rsidR="00847C6F" w:rsidRPr="00847C6F" w:rsidRDefault="00525527" w:rsidP="005255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 w:rsidR="00847C6F" w:rsidRPr="00847C6F">
        <w:rPr>
          <w:sz w:val="24"/>
          <w:szCs w:val="24"/>
        </w:rPr>
        <w:t>Выдача оценки рыночной стоимости недвижимого, движимого имущества (отчет (выписка из отчета).</w:t>
      </w:r>
      <w:proofErr w:type="gramEnd"/>
    </w:p>
    <w:p w:rsidR="00847C6F" w:rsidRPr="00847C6F" w:rsidRDefault="00847C6F" w:rsidP="005255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7C6F">
        <w:rPr>
          <w:sz w:val="24"/>
          <w:szCs w:val="24"/>
        </w:rPr>
        <w:t>13. Проведение кадастровых работ в целях выдачи межевого плана, подготовки схемы расположения земельного участка, технического плана, акта обследования.</w:t>
      </w:r>
    </w:p>
    <w:p w:rsidR="00847C6F" w:rsidRPr="00847C6F" w:rsidRDefault="00847C6F" w:rsidP="005255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7C6F">
        <w:rPr>
          <w:sz w:val="24"/>
          <w:szCs w:val="24"/>
        </w:rPr>
        <w:t>14. Выдача документов профессиональными образовательными организациями, образовательными организациями высшего образования, подтверждающих очную форму обучения и размер получаемой стипендии.</w:t>
      </w:r>
    </w:p>
    <w:p w:rsidR="00847C6F" w:rsidRPr="00847C6F" w:rsidRDefault="00847C6F" w:rsidP="005255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7C6F">
        <w:rPr>
          <w:sz w:val="24"/>
          <w:szCs w:val="24"/>
        </w:rPr>
        <w:t>15. Выдача банками, иными кредитными организациями выписок по банковским вкладам, доходам по акциям, об открытии расчетного счета с указанием реквизитов.</w:t>
      </w:r>
    </w:p>
    <w:p w:rsidR="00847C6F" w:rsidRPr="00847C6F" w:rsidRDefault="00847C6F" w:rsidP="0052552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47C6F">
        <w:rPr>
          <w:sz w:val="24"/>
          <w:szCs w:val="24"/>
        </w:rPr>
        <w:t>16. Подготовка схемы границ сервитута или предполагаемых к использованию земель (части земельного участка) на кадастровом плане территории с указанием координат характерных точек границ территории.</w:t>
      </w:r>
    </w:p>
    <w:p w:rsidR="00847C6F" w:rsidRPr="00847C6F" w:rsidRDefault="00847C6F" w:rsidP="00847C6F">
      <w:pPr>
        <w:suppressAutoHyphens/>
        <w:ind w:left="4956" w:firstLine="708"/>
        <w:jc w:val="right"/>
        <w:rPr>
          <w:rFonts w:ascii="PT Astra Serif" w:hAnsi="PT Astra Serif"/>
          <w:b/>
          <w:bCs/>
          <w:sz w:val="26"/>
          <w:szCs w:val="26"/>
          <w:lang w:eastAsia="ar-SA"/>
        </w:rPr>
      </w:pPr>
    </w:p>
    <w:p w:rsidR="00847C6F" w:rsidRDefault="00847C6F" w:rsidP="00847C6F">
      <w:pPr>
        <w:suppressAutoHyphens/>
        <w:ind w:left="4956" w:firstLine="708"/>
        <w:jc w:val="right"/>
        <w:rPr>
          <w:rFonts w:ascii="PT Astra Serif" w:hAnsi="PT Astra Serif"/>
          <w:b/>
          <w:bCs/>
          <w:sz w:val="26"/>
          <w:szCs w:val="26"/>
          <w:lang w:eastAsia="ar-SA"/>
        </w:rPr>
      </w:pPr>
    </w:p>
    <w:p w:rsidR="00847C6F" w:rsidRDefault="00847C6F" w:rsidP="00847C6F">
      <w:pPr>
        <w:suppressAutoHyphens/>
        <w:ind w:left="4956" w:firstLine="708"/>
        <w:jc w:val="right"/>
        <w:rPr>
          <w:rFonts w:ascii="PT Astra Serif" w:hAnsi="PT Astra Serif"/>
          <w:b/>
          <w:bCs/>
          <w:sz w:val="26"/>
          <w:szCs w:val="26"/>
          <w:lang w:eastAsia="ar-SA"/>
        </w:rPr>
      </w:pPr>
    </w:p>
    <w:p w:rsidR="00847C6F" w:rsidRDefault="00847C6F" w:rsidP="00847C6F">
      <w:pPr>
        <w:suppressAutoHyphens/>
        <w:ind w:left="4956" w:firstLine="708"/>
        <w:jc w:val="right"/>
        <w:rPr>
          <w:rFonts w:ascii="PT Astra Serif" w:hAnsi="PT Astra Serif"/>
          <w:b/>
          <w:bCs/>
          <w:sz w:val="26"/>
          <w:szCs w:val="26"/>
          <w:lang w:eastAsia="ar-SA"/>
        </w:rPr>
      </w:pPr>
    </w:p>
    <w:p w:rsidR="00847C6F" w:rsidRPr="00847C6F" w:rsidRDefault="00847C6F" w:rsidP="00847C6F">
      <w:pPr>
        <w:spacing w:line="240" w:lineRule="atLeast"/>
        <w:ind w:left="5387"/>
        <w:rPr>
          <w:sz w:val="24"/>
          <w:szCs w:val="24"/>
        </w:rPr>
      </w:pPr>
      <w:r w:rsidRPr="00847C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2 </w:t>
      </w:r>
      <w:r w:rsidRPr="00847C6F">
        <w:rPr>
          <w:sz w:val="24"/>
          <w:szCs w:val="24"/>
        </w:rPr>
        <w:t xml:space="preserve">к  решению Совета депутатов городского поселения </w:t>
      </w:r>
      <w:proofErr w:type="gramStart"/>
      <w:r w:rsidRPr="00847C6F">
        <w:rPr>
          <w:sz w:val="24"/>
          <w:szCs w:val="24"/>
        </w:rPr>
        <w:t>Пионерский</w:t>
      </w:r>
      <w:proofErr w:type="gramEnd"/>
      <w:r w:rsidRPr="00847C6F">
        <w:rPr>
          <w:sz w:val="24"/>
          <w:szCs w:val="24"/>
        </w:rPr>
        <w:t xml:space="preserve"> </w:t>
      </w:r>
    </w:p>
    <w:p w:rsidR="00847C6F" w:rsidRDefault="00847C6F" w:rsidP="00847C6F">
      <w:pPr>
        <w:spacing w:line="240" w:lineRule="atLeast"/>
        <w:ind w:left="5387"/>
        <w:rPr>
          <w:sz w:val="24"/>
          <w:szCs w:val="24"/>
        </w:rPr>
      </w:pPr>
      <w:r w:rsidRPr="00847C6F">
        <w:rPr>
          <w:sz w:val="24"/>
          <w:szCs w:val="24"/>
        </w:rPr>
        <w:t xml:space="preserve">от </w:t>
      </w:r>
      <w:r w:rsidR="00DD54D2">
        <w:rPr>
          <w:sz w:val="24"/>
          <w:szCs w:val="24"/>
        </w:rPr>
        <w:t xml:space="preserve">« 13 </w:t>
      </w:r>
      <w:r>
        <w:rPr>
          <w:sz w:val="24"/>
          <w:szCs w:val="24"/>
        </w:rPr>
        <w:t xml:space="preserve">» мая 2022 </w:t>
      </w:r>
      <w:r w:rsidRPr="00847C6F">
        <w:rPr>
          <w:sz w:val="24"/>
          <w:szCs w:val="24"/>
        </w:rPr>
        <w:t xml:space="preserve"> №</w:t>
      </w:r>
      <w:r w:rsidR="00DD54D2">
        <w:rPr>
          <w:sz w:val="24"/>
          <w:szCs w:val="24"/>
          <w:u w:val="single"/>
        </w:rPr>
        <w:t xml:space="preserve"> 231</w:t>
      </w:r>
      <w:bookmarkStart w:id="0" w:name="_GoBack"/>
      <w:bookmarkEnd w:id="0"/>
      <w:r w:rsidRPr="00847C6F">
        <w:rPr>
          <w:sz w:val="24"/>
          <w:szCs w:val="24"/>
        </w:rPr>
        <w:t xml:space="preserve"> </w:t>
      </w:r>
    </w:p>
    <w:p w:rsidR="00847C6F" w:rsidRDefault="00847C6F" w:rsidP="00847C6F">
      <w:pPr>
        <w:spacing w:line="240" w:lineRule="atLeast"/>
        <w:ind w:left="5387"/>
        <w:rPr>
          <w:sz w:val="24"/>
          <w:szCs w:val="24"/>
        </w:rPr>
      </w:pPr>
    </w:p>
    <w:p w:rsidR="00847C6F" w:rsidRPr="00847C6F" w:rsidRDefault="00847C6F" w:rsidP="00847C6F">
      <w:pPr>
        <w:spacing w:line="240" w:lineRule="atLeast"/>
        <w:ind w:left="5387"/>
        <w:rPr>
          <w:sz w:val="24"/>
          <w:szCs w:val="24"/>
        </w:rPr>
      </w:pPr>
      <w:r w:rsidRPr="00847C6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2 </w:t>
      </w:r>
      <w:r w:rsidRPr="00847C6F">
        <w:rPr>
          <w:sz w:val="24"/>
          <w:szCs w:val="24"/>
        </w:rPr>
        <w:t xml:space="preserve">к  решению Совета депутатов городского поселения </w:t>
      </w:r>
      <w:proofErr w:type="gramStart"/>
      <w:r w:rsidRPr="00847C6F">
        <w:rPr>
          <w:sz w:val="24"/>
          <w:szCs w:val="24"/>
        </w:rPr>
        <w:t>Пионерский</w:t>
      </w:r>
      <w:proofErr w:type="gramEnd"/>
      <w:r w:rsidRPr="00847C6F">
        <w:rPr>
          <w:sz w:val="24"/>
          <w:szCs w:val="24"/>
        </w:rPr>
        <w:t xml:space="preserve"> </w:t>
      </w:r>
    </w:p>
    <w:p w:rsidR="00847C6F" w:rsidRDefault="00847C6F" w:rsidP="00847C6F">
      <w:pPr>
        <w:spacing w:line="240" w:lineRule="atLeast"/>
        <w:ind w:left="5387"/>
        <w:rPr>
          <w:sz w:val="24"/>
          <w:szCs w:val="24"/>
        </w:rPr>
      </w:pPr>
      <w:r w:rsidRPr="00847C6F">
        <w:rPr>
          <w:sz w:val="24"/>
          <w:szCs w:val="24"/>
        </w:rPr>
        <w:t xml:space="preserve">от </w:t>
      </w:r>
      <w:r>
        <w:rPr>
          <w:sz w:val="24"/>
          <w:szCs w:val="24"/>
        </w:rPr>
        <w:t>31 мая 2013 №34</w:t>
      </w:r>
      <w:r w:rsidRPr="00847C6F">
        <w:rPr>
          <w:sz w:val="24"/>
          <w:szCs w:val="24"/>
        </w:rPr>
        <w:t xml:space="preserve"> </w:t>
      </w:r>
    </w:p>
    <w:p w:rsidR="00847C6F" w:rsidRPr="00847C6F" w:rsidRDefault="00847C6F" w:rsidP="00847C6F">
      <w:pPr>
        <w:spacing w:line="240" w:lineRule="atLeast"/>
        <w:ind w:left="5387"/>
        <w:rPr>
          <w:sz w:val="24"/>
          <w:szCs w:val="24"/>
        </w:rPr>
      </w:pPr>
    </w:p>
    <w:p w:rsidR="00847C6F" w:rsidRDefault="00847C6F" w:rsidP="00847C6F">
      <w:pPr>
        <w:suppressAutoHyphens/>
        <w:spacing w:after="120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</w:t>
      </w:r>
    </w:p>
    <w:p w:rsidR="00847C6F" w:rsidRDefault="00847C6F" w:rsidP="00847C6F">
      <w:pPr>
        <w:suppressAutoHyphens/>
        <w:spacing w:after="120"/>
        <w:contextualSpacing/>
        <w:jc w:val="center"/>
        <w:rPr>
          <w:color w:val="000000"/>
          <w:sz w:val="24"/>
          <w:szCs w:val="24"/>
        </w:rPr>
      </w:pPr>
      <w:r w:rsidRPr="00D437D0">
        <w:rPr>
          <w:color w:val="000000"/>
          <w:sz w:val="24"/>
          <w:szCs w:val="24"/>
        </w:rPr>
        <w:t xml:space="preserve">определения размера платы за </w:t>
      </w:r>
      <w:r>
        <w:rPr>
          <w:color w:val="000000"/>
          <w:sz w:val="24"/>
          <w:szCs w:val="24"/>
        </w:rPr>
        <w:t xml:space="preserve">оказание услуг, которые являются необходимыми и обязательными для предоставления органами местного самоуправления городского поселения </w:t>
      </w:r>
      <w:proofErr w:type="gramStart"/>
      <w:r>
        <w:rPr>
          <w:color w:val="000000"/>
          <w:sz w:val="24"/>
          <w:szCs w:val="24"/>
        </w:rPr>
        <w:t>Пионерский</w:t>
      </w:r>
      <w:proofErr w:type="gramEnd"/>
      <w:r>
        <w:rPr>
          <w:color w:val="000000"/>
          <w:sz w:val="24"/>
          <w:szCs w:val="24"/>
        </w:rPr>
        <w:t xml:space="preserve"> муниципальных услуг</w:t>
      </w:r>
    </w:p>
    <w:p w:rsidR="00847C6F" w:rsidRPr="00847C6F" w:rsidRDefault="00847C6F" w:rsidP="00847C6F">
      <w:pPr>
        <w:suppressAutoHyphens/>
        <w:spacing w:after="120"/>
        <w:contextualSpacing/>
        <w:jc w:val="center"/>
        <w:rPr>
          <w:sz w:val="24"/>
          <w:szCs w:val="24"/>
        </w:rPr>
      </w:pPr>
    </w:p>
    <w:p w:rsidR="00847C6F" w:rsidRPr="00847C6F" w:rsidRDefault="00847C6F" w:rsidP="00847C6F">
      <w:pPr>
        <w:keepNext/>
        <w:suppressAutoHyphens/>
        <w:ind w:firstLine="709"/>
        <w:jc w:val="both"/>
        <w:rPr>
          <w:bCs/>
          <w:sz w:val="24"/>
          <w:szCs w:val="24"/>
          <w:lang w:eastAsia="ar-SA"/>
        </w:rPr>
      </w:pPr>
      <w:r w:rsidRPr="00847C6F">
        <w:rPr>
          <w:b/>
          <w:bCs/>
          <w:color w:val="26282F"/>
          <w:sz w:val="24"/>
          <w:szCs w:val="24"/>
        </w:rPr>
        <w:t xml:space="preserve"> </w:t>
      </w:r>
      <w:bookmarkStart w:id="1" w:name="sub_2001"/>
      <w:r w:rsidRPr="00847C6F">
        <w:rPr>
          <w:bCs/>
          <w:sz w:val="24"/>
          <w:szCs w:val="24"/>
          <w:lang w:eastAsia="ar-SA"/>
        </w:rPr>
        <w:t xml:space="preserve">1. Настоящий Порядок устанавливает правила определения размера платы за предоставление услуг, которые являются необходимыми и обязательными </w:t>
      </w:r>
      <w:r>
        <w:rPr>
          <w:color w:val="000000"/>
          <w:sz w:val="24"/>
          <w:szCs w:val="24"/>
        </w:rPr>
        <w:t>для предоставления органами местного самоуправления городского поселения Пионерский муниципальных услуг</w:t>
      </w:r>
      <w:r w:rsidRPr="00847C6F">
        <w:rPr>
          <w:bCs/>
          <w:sz w:val="24"/>
          <w:szCs w:val="24"/>
          <w:lang w:eastAsia="ar-SA"/>
        </w:rPr>
        <w:t xml:space="preserve">. </w:t>
      </w:r>
    </w:p>
    <w:p w:rsidR="00847C6F" w:rsidRPr="00847C6F" w:rsidRDefault="00847C6F" w:rsidP="00847C6F">
      <w:pPr>
        <w:keepNext/>
        <w:suppressAutoHyphens/>
        <w:ind w:firstLine="709"/>
        <w:jc w:val="both"/>
        <w:rPr>
          <w:bCs/>
          <w:sz w:val="24"/>
          <w:szCs w:val="24"/>
          <w:lang w:eastAsia="ar-SA"/>
        </w:rPr>
      </w:pPr>
      <w:bookmarkStart w:id="2" w:name="sub_2002"/>
      <w:r w:rsidRPr="00847C6F">
        <w:rPr>
          <w:bCs/>
          <w:sz w:val="24"/>
          <w:szCs w:val="24"/>
          <w:lang w:eastAsia="ar-SA"/>
        </w:rPr>
        <w:t xml:space="preserve">2. </w:t>
      </w:r>
      <w:proofErr w:type="gramStart"/>
      <w:r w:rsidRPr="00847C6F">
        <w:rPr>
          <w:bCs/>
          <w:sz w:val="24"/>
          <w:szCs w:val="24"/>
          <w:lang w:eastAsia="ar-SA"/>
        </w:rPr>
        <w:t xml:space="preserve">Размер платы за оказание услуг, которые являются необходимыми и обязательными для предоставления органами местного самоуправления </w:t>
      </w:r>
      <w:r w:rsidR="00C07EE7">
        <w:rPr>
          <w:color w:val="000000"/>
          <w:sz w:val="24"/>
          <w:szCs w:val="24"/>
        </w:rPr>
        <w:t xml:space="preserve">городского поселения Пионерский </w:t>
      </w:r>
      <w:r w:rsidRPr="00847C6F">
        <w:rPr>
          <w:bCs/>
          <w:sz w:val="24"/>
          <w:szCs w:val="24"/>
          <w:lang w:eastAsia="ar-SA"/>
        </w:rPr>
        <w:t xml:space="preserve">муниципальных услуг, и предоставляемых муниципальными предприятиями и учреждениями </w:t>
      </w:r>
      <w:r w:rsidR="00C07EE7">
        <w:rPr>
          <w:color w:val="000000"/>
          <w:sz w:val="24"/>
          <w:szCs w:val="24"/>
        </w:rPr>
        <w:t>городского поселения Пионерский</w:t>
      </w:r>
      <w:r w:rsidRPr="00847C6F">
        <w:rPr>
          <w:bCs/>
          <w:sz w:val="24"/>
          <w:szCs w:val="24"/>
          <w:lang w:eastAsia="ar-SA"/>
        </w:rPr>
        <w:t xml:space="preserve">, устанавливается в соответствии </w:t>
      </w:r>
      <w:bookmarkEnd w:id="2"/>
      <w:r w:rsidRPr="00847C6F">
        <w:rPr>
          <w:bCs/>
          <w:sz w:val="24"/>
          <w:szCs w:val="24"/>
          <w:lang w:eastAsia="ar-SA"/>
        </w:rPr>
        <w:t xml:space="preserve">с Положением о порядке принятия решений об установлении тарифов на услуги муниципальных предприятий и учреждений </w:t>
      </w:r>
      <w:r w:rsidR="00C07EE7">
        <w:rPr>
          <w:color w:val="000000"/>
          <w:sz w:val="24"/>
          <w:szCs w:val="24"/>
        </w:rPr>
        <w:t>городского поселения Пионерский</w:t>
      </w:r>
      <w:r w:rsidRPr="00847C6F">
        <w:rPr>
          <w:bCs/>
          <w:sz w:val="24"/>
          <w:szCs w:val="24"/>
          <w:lang w:eastAsia="ar-SA"/>
        </w:rPr>
        <w:t xml:space="preserve">, утвержденным решением </w:t>
      </w:r>
      <w:r w:rsidR="00C07EE7">
        <w:rPr>
          <w:bCs/>
          <w:sz w:val="24"/>
          <w:szCs w:val="24"/>
          <w:lang w:eastAsia="ar-SA"/>
        </w:rPr>
        <w:t xml:space="preserve">Совета депутатов </w:t>
      </w:r>
      <w:r w:rsidR="00C07EE7">
        <w:rPr>
          <w:color w:val="000000"/>
          <w:sz w:val="24"/>
          <w:szCs w:val="24"/>
        </w:rPr>
        <w:t>городского поселения Пионерский</w:t>
      </w:r>
      <w:r w:rsidRPr="00847C6F">
        <w:rPr>
          <w:bCs/>
          <w:sz w:val="24"/>
          <w:szCs w:val="24"/>
          <w:lang w:eastAsia="ar-SA"/>
        </w:rPr>
        <w:t xml:space="preserve">. </w:t>
      </w:r>
      <w:proofErr w:type="gramEnd"/>
    </w:p>
    <w:p w:rsidR="00847C6F" w:rsidRPr="00847C6F" w:rsidRDefault="00847C6F" w:rsidP="00847C6F">
      <w:pPr>
        <w:keepNext/>
        <w:suppressAutoHyphens/>
        <w:ind w:firstLine="708"/>
        <w:jc w:val="both"/>
        <w:rPr>
          <w:bCs/>
          <w:sz w:val="24"/>
          <w:szCs w:val="24"/>
          <w:lang w:eastAsia="ar-SA"/>
        </w:rPr>
      </w:pPr>
      <w:r w:rsidRPr="00847C6F">
        <w:rPr>
          <w:bCs/>
          <w:sz w:val="24"/>
          <w:szCs w:val="24"/>
          <w:lang w:eastAsia="ar-SA"/>
        </w:rPr>
        <w:t xml:space="preserve">3. </w:t>
      </w:r>
      <w:proofErr w:type="gramStart"/>
      <w:r w:rsidRPr="00847C6F">
        <w:rPr>
          <w:bCs/>
          <w:sz w:val="24"/>
          <w:szCs w:val="24"/>
          <w:lang w:eastAsia="ar-SA"/>
        </w:rPr>
        <w:t xml:space="preserve">Размер платы за оказание услуг, которые являются необходимыми и обязательными для предоставления органами местного самоуправления </w:t>
      </w:r>
      <w:r w:rsidR="00C07EE7">
        <w:rPr>
          <w:color w:val="000000"/>
          <w:sz w:val="24"/>
          <w:szCs w:val="24"/>
        </w:rPr>
        <w:t xml:space="preserve">городского поселения Пионерский </w:t>
      </w:r>
      <w:r w:rsidRPr="00847C6F">
        <w:rPr>
          <w:bCs/>
          <w:sz w:val="24"/>
          <w:szCs w:val="24"/>
          <w:lang w:eastAsia="ar-SA"/>
        </w:rPr>
        <w:t>муниципальных услуг, и предоставляемых федеральными государственными учреждениями и федеральными государственными унитарными предприятиями, государственными учреждениями и унитарными предприятиями Ханты-Мансийского автономного округа - Югры, устанавливается в соответствии с нормативными правовыми актами Российской Федерации, нормативными правовыми актами Ханты-Мансийского автономного округа - Югры соответственно.</w:t>
      </w:r>
      <w:proofErr w:type="gramEnd"/>
    </w:p>
    <w:p w:rsidR="00847C6F" w:rsidRPr="00847C6F" w:rsidRDefault="00847C6F" w:rsidP="00847C6F">
      <w:pPr>
        <w:keepNext/>
        <w:suppressAutoHyphens/>
        <w:ind w:firstLine="708"/>
        <w:jc w:val="both"/>
        <w:rPr>
          <w:bCs/>
          <w:sz w:val="24"/>
          <w:szCs w:val="24"/>
          <w:lang w:eastAsia="ar-SA"/>
        </w:rPr>
      </w:pPr>
      <w:bookmarkStart w:id="3" w:name="sub_2003"/>
      <w:bookmarkEnd w:id="1"/>
      <w:r w:rsidRPr="00847C6F">
        <w:rPr>
          <w:bCs/>
          <w:sz w:val="24"/>
          <w:szCs w:val="24"/>
          <w:lang w:eastAsia="ar-SA"/>
        </w:rPr>
        <w:t xml:space="preserve">4. </w:t>
      </w:r>
      <w:proofErr w:type="gramStart"/>
      <w:r w:rsidRPr="00847C6F">
        <w:rPr>
          <w:bCs/>
          <w:sz w:val="24"/>
          <w:szCs w:val="24"/>
          <w:lang w:eastAsia="ar-SA"/>
        </w:rPr>
        <w:t xml:space="preserve">Размер платы за оказание услуг, которые являются необходимыми и обязательными для предоставления органами местного самоуправления </w:t>
      </w:r>
      <w:r w:rsidR="00C07EE7">
        <w:rPr>
          <w:color w:val="000000"/>
          <w:sz w:val="24"/>
          <w:szCs w:val="24"/>
        </w:rPr>
        <w:t xml:space="preserve">городского поселения Пионерский </w:t>
      </w:r>
      <w:r w:rsidRPr="00847C6F">
        <w:rPr>
          <w:bCs/>
          <w:sz w:val="24"/>
          <w:szCs w:val="24"/>
          <w:lang w:eastAsia="ar-SA"/>
        </w:rPr>
        <w:t>муниципальных услуг, и предоставляемых индивидуальными предпринимателями, организациями независимо от организационно-правовой формы, за исключением указанных в пунктах 2, 3 настоящего Порядка устанавливается исполнителем услуг самостоятельно с учетом окупаемости затрат на их оказание, рентабельности деятельности исполнителя услуг, уплаты налогов и сборов в соответствии с</w:t>
      </w:r>
      <w:proofErr w:type="gramEnd"/>
      <w:r w:rsidRPr="00847C6F">
        <w:rPr>
          <w:bCs/>
          <w:sz w:val="24"/>
          <w:szCs w:val="24"/>
          <w:lang w:eastAsia="ar-SA"/>
        </w:rPr>
        <w:t xml:space="preserve"> действующим законодательством Российской Федерации. </w:t>
      </w:r>
      <w:bookmarkEnd w:id="3"/>
    </w:p>
    <w:p w:rsidR="00847C6F" w:rsidRPr="00847C6F" w:rsidRDefault="00847C6F" w:rsidP="00847C6F">
      <w:pPr>
        <w:keepNext/>
        <w:suppressAutoHyphens/>
        <w:ind w:firstLine="708"/>
        <w:jc w:val="both"/>
        <w:rPr>
          <w:bCs/>
          <w:sz w:val="24"/>
          <w:szCs w:val="24"/>
          <w:lang w:eastAsia="ar-SA"/>
        </w:rPr>
      </w:pPr>
      <w:r w:rsidRPr="00847C6F">
        <w:rPr>
          <w:bCs/>
          <w:sz w:val="24"/>
          <w:szCs w:val="24"/>
          <w:lang w:eastAsia="ar-SA"/>
        </w:rPr>
        <w:t xml:space="preserve">5.  Размер платы за оказание услуг, которые являются необходимыми и обязательными для предоставления органами местного самоуправления </w:t>
      </w:r>
      <w:r w:rsidR="00C07EE7">
        <w:rPr>
          <w:color w:val="000000"/>
          <w:sz w:val="24"/>
          <w:szCs w:val="24"/>
        </w:rPr>
        <w:t xml:space="preserve">городского поселения Пионерский </w:t>
      </w:r>
      <w:r w:rsidRPr="00847C6F">
        <w:rPr>
          <w:bCs/>
          <w:sz w:val="24"/>
          <w:szCs w:val="24"/>
          <w:lang w:eastAsia="ar-SA"/>
        </w:rPr>
        <w:t>муниципальных услуг оказываемых уполномоченными в соответствии с законодательством Российской Федерации экспертами регулируется отраслевыми нормативными правовыми актами (в зависимости от области компетенции эксперта).</w:t>
      </w:r>
    </w:p>
    <w:p w:rsidR="00847C6F" w:rsidRPr="00847C6F" w:rsidRDefault="00847C6F" w:rsidP="00847C6F">
      <w:pPr>
        <w:suppressAutoHyphens/>
        <w:spacing w:after="120"/>
        <w:rPr>
          <w:sz w:val="24"/>
          <w:szCs w:val="24"/>
          <w:lang w:eastAsia="ar-SA"/>
        </w:rPr>
      </w:pPr>
    </w:p>
    <w:p w:rsidR="00FA2944" w:rsidRPr="00847C6F" w:rsidRDefault="00FA2944" w:rsidP="00667753">
      <w:pPr>
        <w:ind w:firstLine="851"/>
        <w:jc w:val="both"/>
        <w:rPr>
          <w:sz w:val="24"/>
          <w:szCs w:val="24"/>
        </w:rPr>
      </w:pPr>
    </w:p>
    <w:sectPr w:rsidR="00FA2944" w:rsidRPr="00847C6F" w:rsidSect="00DD54D2">
      <w:footerReference w:type="even" r:id="rId9"/>
      <w:pgSz w:w="11906" w:h="16838" w:code="9"/>
      <w:pgMar w:top="680" w:right="851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24" w:rsidRDefault="00401C24">
      <w:r>
        <w:separator/>
      </w:r>
    </w:p>
  </w:endnote>
  <w:endnote w:type="continuationSeparator" w:id="0">
    <w:p w:rsidR="00401C24" w:rsidRDefault="0040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E4F" w:rsidRDefault="00CD5E4F" w:rsidP="0020256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5E4F" w:rsidRDefault="00CD5E4F" w:rsidP="0020256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24" w:rsidRDefault="00401C24">
      <w:r>
        <w:separator/>
      </w:r>
    </w:p>
  </w:footnote>
  <w:footnote w:type="continuationSeparator" w:id="0">
    <w:p w:rsidR="00401C24" w:rsidRDefault="00401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8D0"/>
    <w:multiLevelType w:val="hybridMultilevel"/>
    <w:tmpl w:val="C7BAC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03A15"/>
    <w:multiLevelType w:val="hybridMultilevel"/>
    <w:tmpl w:val="3918A5CE"/>
    <w:lvl w:ilvl="0" w:tplc="74B026BA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E72CB"/>
    <w:multiLevelType w:val="hybridMultilevel"/>
    <w:tmpl w:val="82CC5FA2"/>
    <w:lvl w:ilvl="0" w:tplc="1EB673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i w:val="0"/>
        <w:color w:val="000000"/>
      </w:rPr>
    </w:lvl>
    <w:lvl w:ilvl="1" w:tplc="55E4A058">
      <w:start w:val="1"/>
      <w:numFmt w:val="decimal"/>
      <w:lvlText w:val="%2)"/>
      <w:lvlJc w:val="left"/>
      <w:pPr>
        <w:tabs>
          <w:tab w:val="num" w:pos="1530"/>
        </w:tabs>
        <w:ind w:left="1530" w:hanging="81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5296C47"/>
    <w:multiLevelType w:val="hybridMultilevel"/>
    <w:tmpl w:val="C136BD82"/>
    <w:lvl w:ilvl="0" w:tplc="DD48B6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C1FE5"/>
    <w:multiLevelType w:val="hybridMultilevel"/>
    <w:tmpl w:val="B4CC7A5A"/>
    <w:lvl w:ilvl="0" w:tplc="7768697E">
      <w:start w:val="1"/>
      <w:numFmt w:val="decimal"/>
      <w:lvlText w:val="1.%1."/>
      <w:lvlJc w:val="left"/>
      <w:pPr>
        <w:tabs>
          <w:tab w:val="num" w:pos="3420"/>
        </w:tabs>
        <w:ind w:left="510" w:hanging="510"/>
      </w:pPr>
    </w:lvl>
    <w:lvl w:ilvl="1" w:tplc="29AAD83C">
      <w:start w:val="1"/>
      <w:numFmt w:val="decimal"/>
      <w:lvlText w:val="%2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2" w:tplc="6A5CC1F6">
      <w:start w:val="1"/>
      <w:numFmt w:val="decimal"/>
      <w:lvlText w:val="%3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40CF7"/>
    <w:multiLevelType w:val="hybridMultilevel"/>
    <w:tmpl w:val="112C1630"/>
    <w:lvl w:ilvl="0" w:tplc="CDBAE9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5496EB8"/>
    <w:multiLevelType w:val="multilevel"/>
    <w:tmpl w:val="9CE2EFD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C0A60BF"/>
    <w:multiLevelType w:val="multilevel"/>
    <w:tmpl w:val="8C949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D4B"/>
    <w:rsid w:val="00001ECD"/>
    <w:rsid w:val="00003E0B"/>
    <w:rsid w:val="000129AC"/>
    <w:rsid w:val="0003011F"/>
    <w:rsid w:val="00034741"/>
    <w:rsid w:val="00034D3D"/>
    <w:rsid w:val="0003648D"/>
    <w:rsid w:val="00076CC7"/>
    <w:rsid w:val="0009048F"/>
    <w:rsid w:val="00096216"/>
    <w:rsid w:val="000978F8"/>
    <w:rsid w:val="000A2FD1"/>
    <w:rsid w:val="000A5538"/>
    <w:rsid w:val="000A578F"/>
    <w:rsid w:val="000A5CB5"/>
    <w:rsid w:val="000B1A9C"/>
    <w:rsid w:val="000D6FDC"/>
    <w:rsid w:val="000E02EB"/>
    <w:rsid w:val="000E0593"/>
    <w:rsid w:val="000E42FB"/>
    <w:rsid w:val="000F5F41"/>
    <w:rsid w:val="00103184"/>
    <w:rsid w:val="00106020"/>
    <w:rsid w:val="00114DF6"/>
    <w:rsid w:val="0012012F"/>
    <w:rsid w:val="00121961"/>
    <w:rsid w:val="00122ABD"/>
    <w:rsid w:val="0012757B"/>
    <w:rsid w:val="00132E83"/>
    <w:rsid w:val="00135565"/>
    <w:rsid w:val="00142404"/>
    <w:rsid w:val="0014347E"/>
    <w:rsid w:val="00144513"/>
    <w:rsid w:val="00150696"/>
    <w:rsid w:val="0016608C"/>
    <w:rsid w:val="001778C1"/>
    <w:rsid w:val="00192D90"/>
    <w:rsid w:val="00194DD4"/>
    <w:rsid w:val="00197AC5"/>
    <w:rsid w:val="001B2AC0"/>
    <w:rsid w:val="001B62B7"/>
    <w:rsid w:val="001D21F4"/>
    <w:rsid w:val="001D7AD3"/>
    <w:rsid w:val="001E49ED"/>
    <w:rsid w:val="001F667F"/>
    <w:rsid w:val="0020256F"/>
    <w:rsid w:val="002028CC"/>
    <w:rsid w:val="00207DA8"/>
    <w:rsid w:val="00212FB4"/>
    <w:rsid w:val="00215DA4"/>
    <w:rsid w:val="00217B67"/>
    <w:rsid w:val="002215BA"/>
    <w:rsid w:val="002249D8"/>
    <w:rsid w:val="00234978"/>
    <w:rsid w:val="002433AC"/>
    <w:rsid w:val="00244E06"/>
    <w:rsid w:val="002474A5"/>
    <w:rsid w:val="00247F69"/>
    <w:rsid w:val="002550C0"/>
    <w:rsid w:val="002738DA"/>
    <w:rsid w:val="00287B6B"/>
    <w:rsid w:val="00290FA5"/>
    <w:rsid w:val="00296D81"/>
    <w:rsid w:val="002B0FA4"/>
    <w:rsid w:val="002D696E"/>
    <w:rsid w:val="002F1470"/>
    <w:rsid w:val="002F2583"/>
    <w:rsid w:val="002F5751"/>
    <w:rsid w:val="00305EDE"/>
    <w:rsid w:val="0033295D"/>
    <w:rsid w:val="00335819"/>
    <w:rsid w:val="003400AE"/>
    <w:rsid w:val="0035457F"/>
    <w:rsid w:val="0035648C"/>
    <w:rsid w:val="00361194"/>
    <w:rsid w:val="00374493"/>
    <w:rsid w:val="00377513"/>
    <w:rsid w:val="00393323"/>
    <w:rsid w:val="003A07E0"/>
    <w:rsid w:val="003A586D"/>
    <w:rsid w:val="003B484E"/>
    <w:rsid w:val="003B7B55"/>
    <w:rsid w:val="003C4703"/>
    <w:rsid w:val="003D4C62"/>
    <w:rsid w:val="003E3530"/>
    <w:rsid w:val="003E365A"/>
    <w:rsid w:val="003F1129"/>
    <w:rsid w:val="003F3987"/>
    <w:rsid w:val="003F7978"/>
    <w:rsid w:val="00401C24"/>
    <w:rsid w:val="00403509"/>
    <w:rsid w:val="0040460C"/>
    <w:rsid w:val="00407682"/>
    <w:rsid w:val="00410624"/>
    <w:rsid w:val="00411670"/>
    <w:rsid w:val="00421CC2"/>
    <w:rsid w:val="004237AD"/>
    <w:rsid w:val="00440C5B"/>
    <w:rsid w:val="00443475"/>
    <w:rsid w:val="0045133A"/>
    <w:rsid w:val="00454656"/>
    <w:rsid w:val="00457F05"/>
    <w:rsid w:val="004642C4"/>
    <w:rsid w:val="0046456A"/>
    <w:rsid w:val="00481E1F"/>
    <w:rsid w:val="00485590"/>
    <w:rsid w:val="00485AA0"/>
    <w:rsid w:val="00485E8A"/>
    <w:rsid w:val="00486058"/>
    <w:rsid w:val="0048750A"/>
    <w:rsid w:val="00490FDE"/>
    <w:rsid w:val="004B3960"/>
    <w:rsid w:val="004B56B7"/>
    <w:rsid w:val="004C0C25"/>
    <w:rsid w:val="004C578F"/>
    <w:rsid w:val="004D7AFB"/>
    <w:rsid w:val="004D7D8A"/>
    <w:rsid w:val="004E4CB3"/>
    <w:rsid w:val="004E5B7A"/>
    <w:rsid w:val="004E7C6F"/>
    <w:rsid w:val="004F19D5"/>
    <w:rsid w:val="00500CAA"/>
    <w:rsid w:val="005012B2"/>
    <w:rsid w:val="00501F4B"/>
    <w:rsid w:val="0050493C"/>
    <w:rsid w:val="00510F9A"/>
    <w:rsid w:val="005116F8"/>
    <w:rsid w:val="00513C15"/>
    <w:rsid w:val="00516D04"/>
    <w:rsid w:val="005230F9"/>
    <w:rsid w:val="00525527"/>
    <w:rsid w:val="00525E90"/>
    <w:rsid w:val="005459C9"/>
    <w:rsid w:val="00552F06"/>
    <w:rsid w:val="005550C7"/>
    <w:rsid w:val="005664BB"/>
    <w:rsid w:val="005856C1"/>
    <w:rsid w:val="00586714"/>
    <w:rsid w:val="0058700D"/>
    <w:rsid w:val="00591EFF"/>
    <w:rsid w:val="00592695"/>
    <w:rsid w:val="00594F8C"/>
    <w:rsid w:val="005B4961"/>
    <w:rsid w:val="005C0C42"/>
    <w:rsid w:val="005C281A"/>
    <w:rsid w:val="005D4F5B"/>
    <w:rsid w:val="005D6272"/>
    <w:rsid w:val="005D63B7"/>
    <w:rsid w:val="005E0469"/>
    <w:rsid w:val="005E27DC"/>
    <w:rsid w:val="005F29A7"/>
    <w:rsid w:val="00611ADB"/>
    <w:rsid w:val="006131CC"/>
    <w:rsid w:val="0061689E"/>
    <w:rsid w:val="00620786"/>
    <w:rsid w:val="0062345C"/>
    <w:rsid w:val="00637721"/>
    <w:rsid w:val="00644B31"/>
    <w:rsid w:val="006465B3"/>
    <w:rsid w:val="006514B0"/>
    <w:rsid w:val="00654CB8"/>
    <w:rsid w:val="00665EBF"/>
    <w:rsid w:val="00666A1F"/>
    <w:rsid w:val="00667753"/>
    <w:rsid w:val="0067503A"/>
    <w:rsid w:val="006821A0"/>
    <w:rsid w:val="0068629D"/>
    <w:rsid w:val="00686D7C"/>
    <w:rsid w:val="006877DE"/>
    <w:rsid w:val="00694476"/>
    <w:rsid w:val="0069520C"/>
    <w:rsid w:val="00697CB1"/>
    <w:rsid w:val="006A1B8E"/>
    <w:rsid w:val="006A2A5D"/>
    <w:rsid w:val="006A5E3D"/>
    <w:rsid w:val="006B286D"/>
    <w:rsid w:val="006B7B40"/>
    <w:rsid w:val="006C1732"/>
    <w:rsid w:val="006D35AF"/>
    <w:rsid w:val="006D3FAE"/>
    <w:rsid w:val="006E1016"/>
    <w:rsid w:val="006E1E19"/>
    <w:rsid w:val="006E44C0"/>
    <w:rsid w:val="006E58C3"/>
    <w:rsid w:val="006E7391"/>
    <w:rsid w:val="006F3DCA"/>
    <w:rsid w:val="006F4110"/>
    <w:rsid w:val="00710193"/>
    <w:rsid w:val="00720A37"/>
    <w:rsid w:val="007415C0"/>
    <w:rsid w:val="007422E2"/>
    <w:rsid w:val="007534D7"/>
    <w:rsid w:val="00754E92"/>
    <w:rsid w:val="007639E7"/>
    <w:rsid w:val="00786578"/>
    <w:rsid w:val="00790160"/>
    <w:rsid w:val="007941F4"/>
    <w:rsid w:val="0079466D"/>
    <w:rsid w:val="007A7763"/>
    <w:rsid w:val="007B2563"/>
    <w:rsid w:val="007B4868"/>
    <w:rsid w:val="007B4C0A"/>
    <w:rsid w:val="007B697A"/>
    <w:rsid w:val="007D3272"/>
    <w:rsid w:val="007E39E7"/>
    <w:rsid w:val="007E7E88"/>
    <w:rsid w:val="008048A8"/>
    <w:rsid w:val="00806894"/>
    <w:rsid w:val="00830B43"/>
    <w:rsid w:val="00830FC0"/>
    <w:rsid w:val="00834B34"/>
    <w:rsid w:val="00836E46"/>
    <w:rsid w:val="0084076E"/>
    <w:rsid w:val="00844DFF"/>
    <w:rsid w:val="00845C02"/>
    <w:rsid w:val="008466CC"/>
    <w:rsid w:val="00847C6F"/>
    <w:rsid w:val="00854F2E"/>
    <w:rsid w:val="00864946"/>
    <w:rsid w:val="00876301"/>
    <w:rsid w:val="0088290E"/>
    <w:rsid w:val="008A4ECF"/>
    <w:rsid w:val="008A706B"/>
    <w:rsid w:val="008D0158"/>
    <w:rsid w:val="008D7A77"/>
    <w:rsid w:val="008F168A"/>
    <w:rsid w:val="008F2116"/>
    <w:rsid w:val="008F2702"/>
    <w:rsid w:val="008F3AF7"/>
    <w:rsid w:val="00901B42"/>
    <w:rsid w:val="00901FF5"/>
    <w:rsid w:val="009052E0"/>
    <w:rsid w:val="0090721F"/>
    <w:rsid w:val="00930095"/>
    <w:rsid w:val="00932AB6"/>
    <w:rsid w:val="00932D6C"/>
    <w:rsid w:val="00932DF7"/>
    <w:rsid w:val="0093380C"/>
    <w:rsid w:val="0093634B"/>
    <w:rsid w:val="00937B0B"/>
    <w:rsid w:val="0094520E"/>
    <w:rsid w:val="00951E76"/>
    <w:rsid w:val="00957FB3"/>
    <w:rsid w:val="00974613"/>
    <w:rsid w:val="009801D7"/>
    <w:rsid w:val="00986D14"/>
    <w:rsid w:val="009A61F4"/>
    <w:rsid w:val="009B5CC1"/>
    <w:rsid w:val="009C7BAA"/>
    <w:rsid w:val="009D6445"/>
    <w:rsid w:val="009D689A"/>
    <w:rsid w:val="009E24AE"/>
    <w:rsid w:val="009E254B"/>
    <w:rsid w:val="009E4E1C"/>
    <w:rsid w:val="009F309D"/>
    <w:rsid w:val="009F449D"/>
    <w:rsid w:val="00A0027A"/>
    <w:rsid w:val="00A0165D"/>
    <w:rsid w:val="00A01E9A"/>
    <w:rsid w:val="00A034D6"/>
    <w:rsid w:val="00A0352B"/>
    <w:rsid w:val="00A05662"/>
    <w:rsid w:val="00A0785F"/>
    <w:rsid w:val="00A20FB2"/>
    <w:rsid w:val="00A2241F"/>
    <w:rsid w:val="00A2423E"/>
    <w:rsid w:val="00A36D9A"/>
    <w:rsid w:val="00A4013C"/>
    <w:rsid w:val="00A524DE"/>
    <w:rsid w:val="00A65B19"/>
    <w:rsid w:val="00A84386"/>
    <w:rsid w:val="00A868B1"/>
    <w:rsid w:val="00A87463"/>
    <w:rsid w:val="00A91EBE"/>
    <w:rsid w:val="00AA4F85"/>
    <w:rsid w:val="00AB1059"/>
    <w:rsid w:val="00AC0D4E"/>
    <w:rsid w:val="00AC3016"/>
    <w:rsid w:val="00AC6889"/>
    <w:rsid w:val="00AD25AE"/>
    <w:rsid w:val="00AD291C"/>
    <w:rsid w:val="00AE0E74"/>
    <w:rsid w:val="00AF462E"/>
    <w:rsid w:val="00AF4733"/>
    <w:rsid w:val="00AF5C41"/>
    <w:rsid w:val="00B1000E"/>
    <w:rsid w:val="00B1396E"/>
    <w:rsid w:val="00B17139"/>
    <w:rsid w:val="00B21542"/>
    <w:rsid w:val="00B217E6"/>
    <w:rsid w:val="00B2532E"/>
    <w:rsid w:val="00B260A9"/>
    <w:rsid w:val="00B4469F"/>
    <w:rsid w:val="00B4511E"/>
    <w:rsid w:val="00B50DA3"/>
    <w:rsid w:val="00B55C32"/>
    <w:rsid w:val="00B6717D"/>
    <w:rsid w:val="00B72AEA"/>
    <w:rsid w:val="00B84087"/>
    <w:rsid w:val="00BA1EA6"/>
    <w:rsid w:val="00BA6E0B"/>
    <w:rsid w:val="00BB475D"/>
    <w:rsid w:val="00BC0CB1"/>
    <w:rsid w:val="00BC0F4D"/>
    <w:rsid w:val="00BC254F"/>
    <w:rsid w:val="00BC4A91"/>
    <w:rsid w:val="00BC6006"/>
    <w:rsid w:val="00BC7120"/>
    <w:rsid w:val="00BC718A"/>
    <w:rsid w:val="00BC748C"/>
    <w:rsid w:val="00BD5D4B"/>
    <w:rsid w:val="00BD63DE"/>
    <w:rsid w:val="00BD77F4"/>
    <w:rsid w:val="00BF4AC1"/>
    <w:rsid w:val="00C00015"/>
    <w:rsid w:val="00C01E3A"/>
    <w:rsid w:val="00C07410"/>
    <w:rsid w:val="00C07EE7"/>
    <w:rsid w:val="00C10772"/>
    <w:rsid w:val="00C11F32"/>
    <w:rsid w:val="00C17193"/>
    <w:rsid w:val="00C17F4C"/>
    <w:rsid w:val="00C327AA"/>
    <w:rsid w:val="00C4027C"/>
    <w:rsid w:val="00C4640C"/>
    <w:rsid w:val="00C51D83"/>
    <w:rsid w:val="00C566BC"/>
    <w:rsid w:val="00C62C82"/>
    <w:rsid w:val="00C64B69"/>
    <w:rsid w:val="00C71C97"/>
    <w:rsid w:val="00C7320C"/>
    <w:rsid w:val="00C82C29"/>
    <w:rsid w:val="00C848FA"/>
    <w:rsid w:val="00C9538F"/>
    <w:rsid w:val="00CC3CE0"/>
    <w:rsid w:val="00CC7795"/>
    <w:rsid w:val="00CC7F01"/>
    <w:rsid w:val="00CD5E4F"/>
    <w:rsid w:val="00CD6BBE"/>
    <w:rsid w:val="00CE2CAE"/>
    <w:rsid w:val="00CE6443"/>
    <w:rsid w:val="00CF6F39"/>
    <w:rsid w:val="00D030D8"/>
    <w:rsid w:val="00D061F4"/>
    <w:rsid w:val="00D10D34"/>
    <w:rsid w:val="00D11F6D"/>
    <w:rsid w:val="00D1210C"/>
    <w:rsid w:val="00D127F6"/>
    <w:rsid w:val="00D1654F"/>
    <w:rsid w:val="00D26505"/>
    <w:rsid w:val="00D437D0"/>
    <w:rsid w:val="00D4567B"/>
    <w:rsid w:val="00D56FA4"/>
    <w:rsid w:val="00D60EA7"/>
    <w:rsid w:val="00D6705A"/>
    <w:rsid w:val="00D860AA"/>
    <w:rsid w:val="00D9360E"/>
    <w:rsid w:val="00D96ECE"/>
    <w:rsid w:val="00D97A9D"/>
    <w:rsid w:val="00DA38C3"/>
    <w:rsid w:val="00DB4D38"/>
    <w:rsid w:val="00DB6415"/>
    <w:rsid w:val="00DD54D2"/>
    <w:rsid w:val="00DE35A6"/>
    <w:rsid w:val="00DE3FE5"/>
    <w:rsid w:val="00DF2959"/>
    <w:rsid w:val="00DF2F5A"/>
    <w:rsid w:val="00DF5273"/>
    <w:rsid w:val="00E05FCB"/>
    <w:rsid w:val="00E11331"/>
    <w:rsid w:val="00E16759"/>
    <w:rsid w:val="00E251D5"/>
    <w:rsid w:val="00E2604C"/>
    <w:rsid w:val="00E33F41"/>
    <w:rsid w:val="00E37B4F"/>
    <w:rsid w:val="00E42C04"/>
    <w:rsid w:val="00E43A48"/>
    <w:rsid w:val="00E46FC3"/>
    <w:rsid w:val="00E51860"/>
    <w:rsid w:val="00E541E5"/>
    <w:rsid w:val="00E5517C"/>
    <w:rsid w:val="00E6696B"/>
    <w:rsid w:val="00E71552"/>
    <w:rsid w:val="00E75611"/>
    <w:rsid w:val="00E800D3"/>
    <w:rsid w:val="00E8466E"/>
    <w:rsid w:val="00EA1076"/>
    <w:rsid w:val="00EA3B92"/>
    <w:rsid w:val="00EB0B66"/>
    <w:rsid w:val="00EB124F"/>
    <w:rsid w:val="00EB4E70"/>
    <w:rsid w:val="00EB674E"/>
    <w:rsid w:val="00ED1818"/>
    <w:rsid w:val="00EE0916"/>
    <w:rsid w:val="00EE3ECB"/>
    <w:rsid w:val="00EE561D"/>
    <w:rsid w:val="00EF132A"/>
    <w:rsid w:val="00EF2748"/>
    <w:rsid w:val="00EF3908"/>
    <w:rsid w:val="00EF3FB0"/>
    <w:rsid w:val="00EF4C8F"/>
    <w:rsid w:val="00EF5E4F"/>
    <w:rsid w:val="00EF77C0"/>
    <w:rsid w:val="00F01DD8"/>
    <w:rsid w:val="00F043D4"/>
    <w:rsid w:val="00F05710"/>
    <w:rsid w:val="00F06FDC"/>
    <w:rsid w:val="00F11104"/>
    <w:rsid w:val="00F15F90"/>
    <w:rsid w:val="00F17C56"/>
    <w:rsid w:val="00F21804"/>
    <w:rsid w:val="00F23C36"/>
    <w:rsid w:val="00F26659"/>
    <w:rsid w:val="00F425D2"/>
    <w:rsid w:val="00F44459"/>
    <w:rsid w:val="00F6085B"/>
    <w:rsid w:val="00F67A62"/>
    <w:rsid w:val="00F75D90"/>
    <w:rsid w:val="00F76F71"/>
    <w:rsid w:val="00F80F92"/>
    <w:rsid w:val="00F86555"/>
    <w:rsid w:val="00F977F2"/>
    <w:rsid w:val="00FA2944"/>
    <w:rsid w:val="00FA4E6D"/>
    <w:rsid w:val="00FB1496"/>
    <w:rsid w:val="00FC2A20"/>
    <w:rsid w:val="00FC7D02"/>
    <w:rsid w:val="00FD007F"/>
    <w:rsid w:val="00FD5AFC"/>
    <w:rsid w:val="00FD6648"/>
    <w:rsid w:val="00FD668E"/>
    <w:rsid w:val="00FE4D63"/>
    <w:rsid w:val="00FE5279"/>
    <w:rsid w:val="00FE6031"/>
    <w:rsid w:val="00FF6A2E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1F"/>
  </w:style>
  <w:style w:type="paragraph" w:styleId="1">
    <w:name w:val="heading 1"/>
    <w:basedOn w:val="a"/>
    <w:next w:val="a"/>
    <w:qFormat/>
    <w:rsid w:val="00666A1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66A1F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A1F"/>
    <w:pPr>
      <w:jc w:val="center"/>
    </w:pPr>
    <w:rPr>
      <w:b/>
      <w:sz w:val="24"/>
    </w:rPr>
  </w:style>
  <w:style w:type="paragraph" w:styleId="a5">
    <w:name w:val="Body Text"/>
    <w:basedOn w:val="a"/>
    <w:rsid w:val="00666A1F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a6">
    <w:name w:val="Body Text Indent"/>
    <w:basedOn w:val="a"/>
    <w:rsid w:val="00666A1F"/>
    <w:pPr>
      <w:spacing w:line="360" w:lineRule="auto"/>
      <w:ind w:firstLine="720"/>
      <w:jc w:val="both"/>
    </w:pPr>
    <w:rPr>
      <w:sz w:val="28"/>
    </w:rPr>
  </w:style>
  <w:style w:type="paragraph" w:styleId="3">
    <w:name w:val="Body Text 3"/>
    <w:basedOn w:val="a"/>
    <w:rsid w:val="00666A1F"/>
    <w:pPr>
      <w:autoSpaceDE w:val="0"/>
      <w:autoSpaceDN w:val="0"/>
      <w:adjustRightInd w:val="0"/>
      <w:spacing w:before="120"/>
      <w:jc w:val="both"/>
    </w:pPr>
    <w:rPr>
      <w:sz w:val="26"/>
      <w:szCs w:val="26"/>
    </w:rPr>
  </w:style>
  <w:style w:type="character" w:styleId="a7">
    <w:name w:val="Strong"/>
    <w:basedOn w:val="a0"/>
    <w:qFormat/>
    <w:rsid w:val="00666A1F"/>
    <w:rPr>
      <w:b/>
      <w:bCs/>
    </w:rPr>
  </w:style>
  <w:style w:type="paragraph" w:styleId="a8">
    <w:name w:val="Normal (Web)"/>
    <w:basedOn w:val="a"/>
    <w:rsid w:val="00666A1F"/>
    <w:pPr>
      <w:spacing w:before="30"/>
      <w:ind w:left="150" w:firstLine="400"/>
      <w:jc w:val="both"/>
    </w:pPr>
    <w:rPr>
      <w:rFonts w:ascii="Verdana" w:hAnsi="Verdana"/>
      <w:color w:val="000080"/>
      <w:sz w:val="18"/>
      <w:szCs w:val="18"/>
    </w:rPr>
  </w:style>
  <w:style w:type="paragraph" w:styleId="20">
    <w:name w:val="Body Text 2"/>
    <w:basedOn w:val="a"/>
    <w:rsid w:val="00666A1F"/>
    <w:pPr>
      <w:spacing w:after="120" w:line="480" w:lineRule="auto"/>
    </w:pPr>
  </w:style>
  <w:style w:type="paragraph" w:styleId="a9">
    <w:name w:val="footer"/>
    <w:basedOn w:val="a"/>
    <w:rsid w:val="00666A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66A1F"/>
  </w:style>
  <w:style w:type="paragraph" w:styleId="ab">
    <w:name w:val="header"/>
    <w:basedOn w:val="a"/>
    <w:rsid w:val="00844DFF"/>
    <w:pPr>
      <w:tabs>
        <w:tab w:val="center" w:pos="4677"/>
        <w:tab w:val="right" w:pos="9355"/>
      </w:tabs>
    </w:pPr>
  </w:style>
  <w:style w:type="character" w:styleId="ac">
    <w:name w:val="line number"/>
    <w:basedOn w:val="a0"/>
    <w:rsid w:val="00844DFF"/>
  </w:style>
  <w:style w:type="paragraph" w:styleId="ad">
    <w:name w:val="Balloon Text"/>
    <w:basedOn w:val="a"/>
    <w:semiHidden/>
    <w:rsid w:val="000A5CB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713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e">
    <w:name w:val="Table Grid"/>
    <w:basedOn w:val="a1"/>
    <w:rsid w:val="00B17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B17139"/>
    <w:rPr>
      <w:color w:val="0000FF"/>
      <w:u w:val="single"/>
    </w:rPr>
  </w:style>
  <w:style w:type="paragraph" w:styleId="21">
    <w:name w:val="Body Text Indent 2"/>
    <w:basedOn w:val="a"/>
    <w:rsid w:val="00212FB4"/>
    <w:pPr>
      <w:spacing w:after="120" w:line="480" w:lineRule="auto"/>
      <w:ind w:left="283"/>
    </w:pPr>
  </w:style>
  <w:style w:type="paragraph" w:customStyle="1" w:styleId="af0">
    <w:name w:val="Комментарий"/>
    <w:basedOn w:val="a"/>
    <w:next w:val="a"/>
    <w:rsid w:val="00C7320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nformat">
    <w:name w:val="ConsNonformat"/>
    <w:rsid w:val="0079016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Default">
    <w:name w:val="Default"/>
    <w:rsid w:val="00244E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rsid w:val="00FA2944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FA29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1">
    <w:name w:val="Гипертекстовая ссылка"/>
    <w:basedOn w:val="a0"/>
    <w:uiPriority w:val="99"/>
    <w:rsid w:val="00FA2944"/>
    <w:rPr>
      <w:color w:val="008000"/>
    </w:rPr>
  </w:style>
  <w:style w:type="paragraph" w:customStyle="1" w:styleId="af2">
    <w:name w:val="Прижатый влево"/>
    <w:basedOn w:val="a"/>
    <w:next w:val="a"/>
    <w:rsid w:val="00FA294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3">
    <w:name w:val="Содержимое таблицы"/>
    <w:basedOn w:val="a"/>
    <w:rsid w:val="00003E0B"/>
    <w:pPr>
      <w:widowControl w:val="0"/>
      <w:suppressLineNumbers/>
      <w:suppressAutoHyphens/>
    </w:pPr>
    <w:rPr>
      <w:rFonts w:eastAsia="Droid Sans Fallback" w:cs="FreeSans"/>
      <w:kern w:val="1"/>
      <w:sz w:val="24"/>
      <w:szCs w:val="24"/>
      <w:lang w:eastAsia="zh-CN" w:bidi="hi-IN"/>
    </w:rPr>
  </w:style>
  <w:style w:type="character" w:customStyle="1" w:styleId="a4">
    <w:name w:val="Название Знак"/>
    <w:basedOn w:val="a0"/>
    <w:link w:val="a3"/>
    <w:rsid w:val="00290FA5"/>
    <w:rPr>
      <w:b/>
      <w:sz w:val="24"/>
    </w:rPr>
  </w:style>
  <w:style w:type="paragraph" w:customStyle="1" w:styleId="ConsPlusNormal">
    <w:name w:val="ConsPlusNormal"/>
    <w:rsid w:val="006E739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аголовок"/>
    <w:basedOn w:val="a"/>
    <w:next w:val="a5"/>
    <w:rsid w:val="007415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Советский Район</Company>
  <LinksUpToDate>false</LinksUpToDate>
  <CharactersWithSpaces>9002</CharactersWithSpaces>
  <SharedDoc>false</SharedDoc>
  <HLinks>
    <vt:vector size="126" baseType="variant">
      <vt:variant>
        <vt:i4>3997752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consultantplus://offline/ref=9567C5464B47B0223010E79F53A0E4C8328CB317D5461AA49358C575c8WAI</vt:lpwstr>
      </vt:variant>
      <vt:variant>
        <vt:lpwstr/>
      </vt:variant>
      <vt:variant>
        <vt:i4>6553703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consultantplus://offline/ref=9567C5464B47B0223010E79F53A0E4C8358ABC17D44B47AE9B01C9778DE77857A9FFCFE9982C529EcBWEI</vt:lpwstr>
      </vt:variant>
      <vt:variant>
        <vt:lpwstr/>
      </vt:variant>
      <vt:variant>
        <vt:i4>5242970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consultantplus://offline/ref=BE703185AB8FE8888D8F0C25F2006DDE4819FF9D67AAB99B5DFC61EE0283700AFC58D645BEN0W9I</vt:lpwstr>
      </vt:variant>
      <vt:variant>
        <vt:lpwstr/>
      </vt:variant>
      <vt:variant>
        <vt:i4>3735654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consultantplus://offline/ref=B2918C0FC00F729DAE01E097A84C66959B6A6A167F9E608210EFCAC9EA86E3A051F1A09AFADD6D3B14WCK</vt:lpwstr>
      </vt:variant>
      <vt:variant>
        <vt:lpwstr/>
      </vt:variant>
      <vt:variant>
        <vt:i4>6488160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consultantplus://offline/ref=E0C6CE8BF2549E3CD95A2ECBE65C89B83D91EC61453ECF05B5AD474C3D2560F49BCEB8B28B302AE8MAV8K</vt:lpwstr>
      </vt:variant>
      <vt:variant>
        <vt:lpwstr/>
      </vt:variant>
      <vt:variant>
        <vt:i4>327765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consultantplus://offline/ref=53B89E9335FE1C76275C4552FF9BDA294A74C40F027EA1E0B09DE6B328F425B40CE180F530b1P8K</vt:lpwstr>
      </vt:variant>
      <vt:variant>
        <vt:lpwstr/>
      </vt:variant>
      <vt:variant>
        <vt:i4>327695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consultantplus://offline/ref=53B89E9335FE1C76275C4552FF9BDA294A74C40F027EA1E0B09DE6B328F425B40CE180F530b1PBK</vt:lpwstr>
      </vt:variant>
      <vt:variant>
        <vt:lpwstr/>
      </vt:variant>
      <vt:variant>
        <vt:i4>327689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consultantplus://offline/ref=53B89E9335FE1C76275C4552FF9BDA294A74C40F027EA1E0B09DE6B328F425B40CE180F132b1PBK</vt:lpwstr>
      </vt:variant>
      <vt:variant>
        <vt:lpwstr/>
      </vt:variant>
      <vt:variant>
        <vt:i4>5439578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consultantplus://offline/ref=55983EDBDD98E12397B51F67BA05940BD03C18D8B4E38BEEF29DD2195E315DBCC06A2B05FFVANBK</vt:lpwstr>
      </vt:variant>
      <vt:variant>
        <vt:lpwstr/>
      </vt:variant>
      <vt:variant>
        <vt:i4>5439577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consultantplus://offline/ref=55983EDBDD98E12397B51F67BA05940BD03C18D8B4E38BEEF29DD2195E315DBCC06A2B05FFVANAK</vt:lpwstr>
      </vt:variant>
      <vt:variant>
        <vt:lpwstr/>
      </vt:variant>
      <vt:variant>
        <vt:i4>1048591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consultantplus://offline/ref=74522C6AE95A5DFA2CBA036875E93F3E57ECECA8DC0851A092B4E903B1B5676ECE84B6B158DBN2K</vt:lpwstr>
      </vt:variant>
      <vt:variant>
        <vt:lpwstr/>
      </vt:variant>
      <vt:variant>
        <vt:i4>589839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consultantplus://offline/ref=40AEDC2F7E310FB751376F1EF5A7337A08E31FA6EF9F2144EF25A6861666D5EC2E379F1051WDMDK</vt:lpwstr>
      </vt:variant>
      <vt:variant>
        <vt:lpwstr/>
      </vt:variant>
      <vt:variant>
        <vt:i4>1572958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consultantplus://offline/ref=77DF7A9BA71CA983F2D42F848B5DF373D6AC36744AAF06A42B46AB37E6FF25DECB3A7D83154EI6K</vt:lpwstr>
      </vt:variant>
      <vt:variant>
        <vt:lpwstr/>
      </vt:variant>
      <vt:variant>
        <vt:i4>4784218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consultantplus://offline/ref=8C01CE7AF9902AD52AD2CDE349B36DB2CCE47BE80769EEC13D7B9DE7E1i8CCI</vt:lpwstr>
      </vt:variant>
      <vt:variant>
        <vt:lpwstr/>
      </vt:variant>
      <vt:variant>
        <vt:i4>327693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consultantplus://offline/ref=53B89E9335FE1C76275C4552FF9BDA294A74C40F027EA1E0B09DE6B328F425B40CE180F335b1PCK</vt:lpwstr>
      </vt:variant>
      <vt:variant>
        <vt:lpwstr/>
      </vt:variant>
      <vt:variant>
        <vt:i4>327689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consultantplus://offline/ref=53B89E9335FE1C76275C4552FF9BDA294A74C40F027EA1E0B09DE6B328F425B40CE180F431b1PDK</vt:lpwstr>
      </vt:variant>
      <vt:variant>
        <vt:lpwstr/>
      </vt:variant>
      <vt:variant>
        <vt:i4>327694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consultantplus://offline/ref=53B89E9335FE1C76275C4552FF9BDA294A74C40F027EA1E0B09DE6B328F425B40CE180F431b1PCK</vt:lpwstr>
      </vt:variant>
      <vt:variant>
        <vt:lpwstr/>
      </vt:variant>
      <vt:variant>
        <vt:i4>327689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consultantplus://offline/ref=53B89E9335FE1C76275C4552FF9BDA294A74C40F027EA1E0B09DE6B328F425B40CE180F331b1PCK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consultantplus://offline/ref=1D4E32A31A176726FF77B7E1C72AC1AADD1818E5081CB9C2EAEB08B6420BA89D5285C3DA2EU1y4H</vt:lpwstr>
      </vt:variant>
      <vt:variant>
        <vt:lpwstr/>
      </vt:variant>
      <vt:variant>
        <vt:i4>4259925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consultantplus://offline/ref=1D4E32A31A176726FF77B7E1C72AC1AADD1818E5081CB9C2EAEB08B6420BA89D5285C3DA2EU1y3H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Балашова</dc:creator>
  <cp:lastModifiedBy>Некрасова АА</cp:lastModifiedBy>
  <cp:revision>4</cp:revision>
  <cp:lastPrinted>2022-05-13T11:05:00Z</cp:lastPrinted>
  <dcterms:created xsi:type="dcterms:W3CDTF">2022-05-02T04:34:00Z</dcterms:created>
  <dcterms:modified xsi:type="dcterms:W3CDTF">2022-05-13T11:06:00Z</dcterms:modified>
</cp:coreProperties>
</file>