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FA02EC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FA02EC" w:rsidRDefault="00FA02EC" w:rsidP="00FA02EC">
      <w:pPr>
        <w:spacing w:after="0" w:line="240" w:lineRule="auto"/>
        <w:rPr>
          <w:b w:val="0"/>
          <w:sz w:val="24"/>
          <w:szCs w:val="24"/>
        </w:rPr>
      </w:pPr>
    </w:p>
    <w:p w:rsidR="006802C5" w:rsidRDefault="006802C5" w:rsidP="00FA02EC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FA02EC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» </w:t>
      </w:r>
      <w:r w:rsidR="00FA02EC">
        <w:rPr>
          <w:b w:val="0"/>
          <w:sz w:val="24"/>
          <w:szCs w:val="24"/>
        </w:rPr>
        <w:t>ноября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FA02EC">
        <w:rPr>
          <w:b w:val="0"/>
          <w:sz w:val="24"/>
          <w:szCs w:val="24"/>
        </w:rPr>
        <w:t xml:space="preserve">                                             № 548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897C9D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897C9D">
        <w:rPr>
          <w:b w:val="0"/>
          <w:sz w:val="24"/>
          <w:szCs w:val="24"/>
        </w:rPr>
        <w:t>09</w:t>
      </w:r>
      <w:r>
        <w:rPr>
          <w:b w:val="0"/>
          <w:sz w:val="24"/>
          <w:szCs w:val="24"/>
        </w:rPr>
        <w:t>.20</w:t>
      </w:r>
      <w:r w:rsidR="00897C9D">
        <w:rPr>
          <w:b w:val="0"/>
          <w:sz w:val="24"/>
          <w:szCs w:val="24"/>
        </w:rPr>
        <w:t>13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897C9D">
        <w:rPr>
          <w:b w:val="0"/>
          <w:sz w:val="24"/>
          <w:szCs w:val="24"/>
        </w:rPr>
        <w:t>284/НПА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897C9D" w:rsidRDefault="00464C35" w:rsidP="00464C35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 w:rsidRPr="00464C35">
        <w:rPr>
          <w:rStyle w:val="af6"/>
          <w:color w:val="000000"/>
          <w:sz w:val="24"/>
          <w:szCs w:val="24"/>
        </w:rPr>
        <w:t>«</w:t>
      </w:r>
      <w:r w:rsidRPr="00464C35">
        <w:rPr>
          <w:rStyle w:val="3"/>
          <w:bCs/>
          <w:i w:val="0"/>
          <w:color w:val="000000"/>
          <w:sz w:val="24"/>
          <w:szCs w:val="24"/>
        </w:rPr>
        <w:t>П</w:t>
      </w:r>
      <w:r w:rsidR="00897C9D">
        <w:rPr>
          <w:rStyle w:val="3"/>
          <w:bCs/>
          <w:i w:val="0"/>
          <w:color w:val="000000"/>
          <w:sz w:val="24"/>
          <w:szCs w:val="24"/>
        </w:rPr>
        <w:t xml:space="preserve">ередача в муниципальную собственность </w:t>
      </w:r>
    </w:p>
    <w:p w:rsidR="00464C35" w:rsidRPr="00464C35" w:rsidRDefault="00897C9D" w:rsidP="00464C35">
      <w:pPr>
        <w:widowControl w:val="0"/>
        <w:tabs>
          <w:tab w:val="left" w:pos="0"/>
        </w:tabs>
        <w:spacing w:after="0"/>
        <w:rPr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>приватизированных жилых помещений</w:t>
      </w:r>
      <w:r w:rsidR="00464C35" w:rsidRPr="00464C35">
        <w:rPr>
          <w:rStyle w:val="af6"/>
          <w:color w:val="00000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Pr="00464C35" w:rsidRDefault="00C30869" w:rsidP="00897C9D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897C9D">
        <w:rPr>
          <w:b w:val="0"/>
          <w:sz w:val="24"/>
          <w:szCs w:val="24"/>
        </w:rPr>
        <w:t>от 25.09.2013 № 284/НПА «</w:t>
      </w:r>
      <w:r w:rsidR="00897C9D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897C9D">
        <w:rPr>
          <w:b w:val="0"/>
          <w:sz w:val="24"/>
          <w:szCs w:val="24"/>
        </w:rPr>
        <w:t xml:space="preserve"> </w:t>
      </w:r>
      <w:r w:rsidR="00897C9D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897C9D" w:rsidRPr="00464C35">
        <w:rPr>
          <w:rStyle w:val="af6"/>
          <w:color w:val="000000"/>
          <w:sz w:val="24"/>
          <w:szCs w:val="24"/>
        </w:rPr>
        <w:t>«</w:t>
      </w:r>
      <w:r w:rsidR="00897C9D" w:rsidRPr="00464C35">
        <w:rPr>
          <w:rStyle w:val="3"/>
          <w:bCs/>
          <w:i w:val="0"/>
          <w:color w:val="000000"/>
          <w:sz w:val="24"/>
          <w:szCs w:val="24"/>
        </w:rPr>
        <w:t>П</w:t>
      </w:r>
      <w:r w:rsidR="00897C9D">
        <w:rPr>
          <w:rStyle w:val="3"/>
          <w:bCs/>
          <w:i w:val="0"/>
          <w:color w:val="000000"/>
          <w:sz w:val="24"/>
          <w:szCs w:val="24"/>
        </w:rPr>
        <w:t>ередача в муниципальную собственность приватизированных жилых помещений</w:t>
      </w:r>
      <w:r w:rsidR="00897C9D" w:rsidRPr="00464C35">
        <w:rPr>
          <w:rStyle w:val="af6"/>
          <w:color w:val="000000"/>
          <w:sz w:val="24"/>
          <w:szCs w:val="24"/>
        </w:rPr>
        <w:t>»</w:t>
      </w:r>
      <w:r w:rsidR="00897C9D">
        <w:rPr>
          <w:rStyle w:val="af6"/>
          <w:color w:val="000000"/>
          <w:sz w:val="24"/>
          <w:szCs w:val="24"/>
        </w:rPr>
        <w:t xml:space="preserve"> </w:t>
      </w:r>
      <w:r w:rsidRPr="00464C35">
        <w:rPr>
          <w:b w:val="0"/>
          <w:bCs/>
          <w:sz w:val="24"/>
          <w:szCs w:val="24"/>
        </w:rPr>
        <w:t>следующие изменения</w:t>
      </w:r>
      <w:r w:rsidR="00323502" w:rsidRPr="00464C35">
        <w:rPr>
          <w:b w:val="0"/>
          <w:bCs/>
          <w:sz w:val="24"/>
          <w:szCs w:val="24"/>
        </w:rPr>
        <w:t xml:space="preserve"> и дополнения</w:t>
      </w:r>
      <w:r w:rsidRPr="00464C35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EF3F62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EF3F62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услуг».».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EF3F62">
        <w:rPr>
          <w:b w:val="0"/>
          <w:sz w:val="24"/>
          <w:szCs w:val="24"/>
        </w:rPr>
        <w:t>Подпункт 3.6.8 п</w:t>
      </w:r>
      <w:r w:rsidR="00860A1A">
        <w:rPr>
          <w:b w:val="0"/>
          <w:sz w:val="24"/>
          <w:szCs w:val="24"/>
        </w:rPr>
        <w:t>ункт</w:t>
      </w:r>
      <w:r w:rsidR="00EF3F62">
        <w:rPr>
          <w:b w:val="0"/>
          <w:sz w:val="24"/>
          <w:szCs w:val="24"/>
        </w:rPr>
        <w:t>а</w:t>
      </w:r>
      <w:r w:rsidR="00860A1A">
        <w:rPr>
          <w:b w:val="0"/>
          <w:sz w:val="24"/>
          <w:szCs w:val="24"/>
        </w:rPr>
        <w:t xml:space="preserve"> </w:t>
      </w:r>
      <w:r w:rsidR="00EF3F62">
        <w:rPr>
          <w:b w:val="0"/>
          <w:sz w:val="24"/>
          <w:szCs w:val="24"/>
        </w:rPr>
        <w:t>3</w:t>
      </w:r>
      <w:r w:rsidR="00860A1A">
        <w:rPr>
          <w:b w:val="0"/>
          <w:sz w:val="24"/>
          <w:szCs w:val="24"/>
        </w:rPr>
        <w:t>.</w:t>
      </w:r>
      <w:r w:rsidR="004A3DA0">
        <w:rPr>
          <w:b w:val="0"/>
          <w:sz w:val="24"/>
          <w:szCs w:val="24"/>
        </w:rPr>
        <w:t>6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EF3F62">
        <w:rPr>
          <w:b w:val="0"/>
          <w:sz w:val="24"/>
          <w:szCs w:val="24"/>
        </w:rPr>
        <w:t>3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2A20B2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3F62" w:rsidRDefault="00EF3F6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3F62" w:rsidRDefault="00EF3F6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Pr="00897C9D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3F62" w:rsidRDefault="00EF3F6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3F62" w:rsidRPr="00897C9D" w:rsidRDefault="00EF3F6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897C9D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5C9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80" w:rsidRDefault="001A5A80" w:rsidP="001753A0">
      <w:pPr>
        <w:spacing w:after="0" w:line="240" w:lineRule="auto"/>
      </w:pPr>
      <w:r>
        <w:separator/>
      </w:r>
    </w:p>
  </w:endnote>
  <w:endnote w:type="continuationSeparator" w:id="0">
    <w:p w:rsidR="001A5A80" w:rsidRDefault="001A5A80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80" w:rsidRDefault="001A5A80" w:rsidP="001753A0">
      <w:pPr>
        <w:spacing w:after="0" w:line="240" w:lineRule="auto"/>
      </w:pPr>
      <w:r>
        <w:separator/>
      </w:r>
    </w:p>
  </w:footnote>
  <w:footnote w:type="continuationSeparator" w:id="0">
    <w:p w:rsidR="001A5A80" w:rsidRDefault="001A5A80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5A80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659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17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DD5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9D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AF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10CE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3F62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2EC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5884-8D11-4733-88D2-BE30BC80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47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6</cp:revision>
  <cp:lastPrinted>2024-11-28T05:49:00Z</cp:lastPrinted>
  <dcterms:created xsi:type="dcterms:W3CDTF">2024-10-18T10:48:00Z</dcterms:created>
  <dcterms:modified xsi:type="dcterms:W3CDTF">2024-11-28T05:50:00Z</dcterms:modified>
</cp:coreProperties>
</file>